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278B7" w14:textId="16C334D4" w:rsidR="00275E37" w:rsidRPr="00275E37" w:rsidRDefault="00275E37" w:rsidP="00275E37">
      <w:pPr>
        <w:ind w:left="7080"/>
        <w:jc w:val="both"/>
        <w:rPr>
          <w:rFonts w:ascii="Tahoma" w:hAnsi="Tahoma" w:cs="Tahoma"/>
          <w:b/>
          <w:bCs/>
          <w:sz w:val="20"/>
          <w:szCs w:val="18"/>
        </w:rPr>
      </w:pPr>
      <w:r>
        <w:rPr>
          <w:rFonts w:ascii="Tahoma" w:hAnsi="Tahoma" w:cs="Tahoma"/>
          <w:b/>
          <w:bCs/>
          <w:sz w:val="20"/>
          <w:szCs w:val="18"/>
        </w:rPr>
        <w:t>Załącznik Nr 1</w:t>
      </w:r>
    </w:p>
    <w:p w14:paraId="19770C42" w14:textId="194330A4" w:rsidR="00275E37" w:rsidRDefault="00275E37" w:rsidP="00275E37">
      <w:pPr>
        <w:ind w:left="7080"/>
        <w:jc w:val="both"/>
        <w:rPr>
          <w:rFonts w:ascii="Tahoma" w:hAnsi="Tahoma" w:cs="Tahoma"/>
          <w:b/>
          <w:bCs/>
          <w:sz w:val="20"/>
          <w:szCs w:val="18"/>
        </w:rPr>
      </w:pPr>
      <w:r>
        <w:rPr>
          <w:rFonts w:ascii="Tahoma" w:hAnsi="Tahoma" w:cs="Tahoma"/>
          <w:b/>
          <w:bCs/>
          <w:sz w:val="20"/>
          <w:szCs w:val="18"/>
        </w:rPr>
        <w:t>do SWZ</w:t>
      </w:r>
    </w:p>
    <w:p w14:paraId="41ADB601" w14:textId="402C2792" w:rsidR="008629F8" w:rsidRDefault="008629F8" w:rsidP="00275E37">
      <w:pPr>
        <w:ind w:left="7080"/>
        <w:jc w:val="both"/>
        <w:rPr>
          <w:rFonts w:ascii="Tahoma" w:hAnsi="Tahoma" w:cs="Tahoma"/>
          <w:b/>
          <w:bCs/>
          <w:sz w:val="20"/>
          <w:szCs w:val="18"/>
        </w:rPr>
      </w:pPr>
      <w:bookmarkStart w:id="0" w:name="_Hlk91054502"/>
    </w:p>
    <w:p w14:paraId="2FF25C09" w14:textId="77777777" w:rsidR="008629F8" w:rsidRPr="008629F8" w:rsidRDefault="008629F8" w:rsidP="008629F8">
      <w:pPr>
        <w:ind w:left="7080" w:firstLine="8"/>
        <w:jc w:val="both"/>
        <w:rPr>
          <w:rFonts w:ascii="Tahoma" w:hAnsi="Tahoma" w:cs="Tahoma"/>
          <w:b/>
          <w:color w:val="00B050"/>
          <w:sz w:val="20"/>
        </w:rPr>
      </w:pPr>
      <w:r w:rsidRPr="008629F8">
        <w:rPr>
          <w:rFonts w:ascii="Tahoma" w:hAnsi="Tahoma" w:cs="Tahoma"/>
          <w:b/>
          <w:color w:val="00B050"/>
          <w:sz w:val="20"/>
        </w:rPr>
        <w:t xml:space="preserve">stan na </w:t>
      </w:r>
    </w:p>
    <w:p w14:paraId="7FC19C1C" w14:textId="0041C07A" w:rsidR="008629F8" w:rsidRPr="008629F8" w:rsidRDefault="008629F8" w:rsidP="008629F8">
      <w:pPr>
        <w:ind w:left="7080" w:firstLine="8"/>
        <w:jc w:val="both"/>
        <w:rPr>
          <w:rFonts w:ascii="Tahoma" w:hAnsi="Tahoma" w:cs="Tahoma"/>
          <w:b/>
          <w:color w:val="00B050"/>
          <w:sz w:val="20"/>
        </w:rPr>
      </w:pPr>
      <w:r>
        <w:rPr>
          <w:rFonts w:ascii="Tahoma" w:hAnsi="Tahoma" w:cs="Tahoma"/>
          <w:b/>
          <w:color w:val="00B050"/>
          <w:sz w:val="20"/>
        </w:rPr>
        <w:t>2</w:t>
      </w:r>
      <w:r w:rsidR="00411357">
        <w:rPr>
          <w:rFonts w:ascii="Tahoma" w:hAnsi="Tahoma" w:cs="Tahoma"/>
          <w:b/>
          <w:color w:val="00B050"/>
          <w:sz w:val="20"/>
        </w:rPr>
        <w:t>3</w:t>
      </w:r>
      <w:r w:rsidRPr="008629F8">
        <w:rPr>
          <w:rFonts w:ascii="Tahoma" w:hAnsi="Tahoma" w:cs="Tahoma"/>
          <w:b/>
          <w:color w:val="00B050"/>
          <w:sz w:val="20"/>
        </w:rPr>
        <w:t xml:space="preserve"> </w:t>
      </w:r>
      <w:r>
        <w:rPr>
          <w:rFonts w:ascii="Tahoma" w:hAnsi="Tahoma" w:cs="Tahoma"/>
          <w:b/>
          <w:color w:val="00B050"/>
          <w:sz w:val="20"/>
        </w:rPr>
        <w:t xml:space="preserve">grudnia </w:t>
      </w:r>
      <w:r w:rsidRPr="008629F8">
        <w:rPr>
          <w:rFonts w:ascii="Tahoma" w:hAnsi="Tahoma" w:cs="Tahoma"/>
          <w:b/>
          <w:color w:val="00B050"/>
          <w:sz w:val="20"/>
        </w:rPr>
        <w:t>2021 r.</w:t>
      </w:r>
    </w:p>
    <w:bookmarkEnd w:id="0"/>
    <w:p w14:paraId="78F6D265" w14:textId="77777777" w:rsidR="008629F8" w:rsidRPr="00275E37" w:rsidRDefault="008629F8" w:rsidP="00275E37">
      <w:pPr>
        <w:ind w:left="7080"/>
        <w:jc w:val="both"/>
        <w:rPr>
          <w:rFonts w:ascii="Tahoma" w:hAnsi="Tahoma" w:cs="Tahoma"/>
          <w:b/>
          <w:bCs/>
          <w:sz w:val="20"/>
          <w:szCs w:val="18"/>
        </w:rPr>
      </w:pPr>
    </w:p>
    <w:p w14:paraId="6AC8B784" w14:textId="20CDFD31" w:rsidR="00640ED8" w:rsidRDefault="00CA5286" w:rsidP="00640ED8">
      <w:pPr>
        <w:jc w:val="center"/>
        <w:rPr>
          <w:rFonts w:ascii="Tahoma" w:hAnsi="Tahoma" w:cs="Tahoma"/>
          <w:b/>
          <w:bCs/>
        </w:rPr>
      </w:pPr>
      <w:r>
        <w:rPr>
          <w:rFonts w:ascii="Tahoma" w:hAnsi="Tahoma" w:cs="Tahoma"/>
          <w:b/>
          <w:bCs/>
        </w:rPr>
        <w:t>U</w:t>
      </w:r>
      <w:r w:rsidR="00640ED8">
        <w:rPr>
          <w:rFonts w:ascii="Tahoma" w:hAnsi="Tahoma" w:cs="Tahoma"/>
          <w:b/>
          <w:bCs/>
        </w:rPr>
        <w:t>mow</w:t>
      </w:r>
      <w:r>
        <w:rPr>
          <w:rFonts w:ascii="Tahoma" w:hAnsi="Tahoma" w:cs="Tahoma"/>
          <w:b/>
          <w:bCs/>
        </w:rPr>
        <w:t>a</w:t>
      </w:r>
      <w:r w:rsidR="00640ED8">
        <w:rPr>
          <w:rFonts w:ascii="Tahoma" w:hAnsi="Tahoma" w:cs="Tahoma"/>
          <w:b/>
          <w:bCs/>
        </w:rPr>
        <w:t xml:space="preserve"> Nr DZP-</w:t>
      </w:r>
      <w:r w:rsidR="00DC5F1C">
        <w:rPr>
          <w:rFonts w:ascii="Tahoma" w:hAnsi="Tahoma" w:cs="Tahoma"/>
          <w:b/>
          <w:bCs/>
        </w:rPr>
        <w:t>……</w:t>
      </w:r>
      <w:r w:rsidR="00640ED8">
        <w:rPr>
          <w:rFonts w:ascii="Tahoma" w:hAnsi="Tahoma" w:cs="Tahoma"/>
          <w:b/>
          <w:bCs/>
        </w:rPr>
        <w:t>/202</w:t>
      </w:r>
      <w:r w:rsidR="00DC5F1C">
        <w:rPr>
          <w:rFonts w:ascii="Tahoma" w:hAnsi="Tahoma" w:cs="Tahoma"/>
          <w:b/>
          <w:bCs/>
        </w:rPr>
        <w:t>2</w:t>
      </w:r>
      <w:r w:rsidR="00640ED8">
        <w:rPr>
          <w:rFonts w:ascii="Tahoma" w:hAnsi="Tahoma" w:cs="Tahoma"/>
          <w:b/>
          <w:bCs/>
        </w:rPr>
        <w:t>/DT</w:t>
      </w:r>
    </w:p>
    <w:p w14:paraId="3135281C" w14:textId="7978EC52" w:rsidR="00640ED8" w:rsidRPr="00190C34" w:rsidRDefault="00640ED8" w:rsidP="00640ED8">
      <w:pPr>
        <w:jc w:val="both"/>
        <w:rPr>
          <w:rFonts w:ascii="Tahoma" w:hAnsi="Tahoma"/>
          <w:sz w:val="20"/>
          <w:szCs w:val="16"/>
        </w:rPr>
      </w:pPr>
      <w:r w:rsidRPr="00190C34">
        <w:rPr>
          <w:rFonts w:ascii="Tahoma" w:hAnsi="Tahoma"/>
          <w:sz w:val="20"/>
          <w:szCs w:val="16"/>
        </w:rPr>
        <w:t xml:space="preserve">zawarta w dniu </w:t>
      </w:r>
      <w:r w:rsidR="00DC5F1C">
        <w:rPr>
          <w:rFonts w:ascii="Tahoma" w:hAnsi="Tahoma"/>
          <w:sz w:val="20"/>
          <w:szCs w:val="16"/>
        </w:rPr>
        <w:t xml:space="preserve">………………… </w:t>
      </w:r>
      <w:r w:rsidRPr="00190C34">
        <w:rPr>
          <w:rFonts w:ascii="Tahoma" w:hAnsi="Tahoma"/>
          <w:sz w:val="20"/>
          <w:szCs w:val="16"/>
        </w:rPr>
        <w:t>202</w:t>
      </w:r>
      <w:r w:rsidR="00DC5F1C">
        <w:rPr>
          <w:rFonts w:ascii="Tahoma" w:hAnsi="Tahoma"/>
          <w:sz w:val="20"/>
          <w:szCs w:val="16"/>
        </w:rPr>
        <w:t>2</w:t>
      </w:r>
      <w:r w:rsidRPr="00190C34">
        <w:rPr>
          <w:rFonts w:ascii="Tahoma" w:hAnsi="Tahoma"/>
          <w:sz w:val="20"/>
          <w:szCs w:val="16"/>
        </w:rPr>
        <w:t xml:space="preserve"> r. w Bielsku-Białej pomiędzy</w:t>
      </w:r>
    </w:p>
    <w:p w14:paraId="5F50760A" w14:textId="1E2DFBE8" w:rsidR="00640ED8" w:rsidRPr="00190C34" w:rsidRDefault="00640ED8" w:rsidP="00640ED8">
      <w:pPr>
        <w:jc w:val="both"/>
        <w:rPr>
          <w:rFonts w:ascii="Tahoma" w:hAnsi="Tahoma"/>
          <w:sz w:val="20"/>
          <w:szCs w:val="16"/>
        </w:rPr>
      </w:pPr>
      <w:r w:rsidRPr="00190C34">
        <w:rPr>
          <w:rFonts w:ascii="Tahoma" w:hAnsi="Tahoma"/>
          <w:sz w:val="20"/>
          <w:szCs w:val="16"/>
        </w:rPr>
        <w:t xml:space="preserve">Miejskim Zakładem Komunikacyjnym w Bielsku-Białej Sp. z o.o., z siedzibą w Bielsku-Białej (43-309), przy </w:t>
      </w:r>
      <w:r w:rsidR="00CA5286">
        <w:rPr>
          <w:rFonts w:ascii="Tahoma" w:hAnsi="Tahoma"/>
          <w:sz w:val="20"/>
          <w:szCs w:val="16"/>
        </w:rPr>
        <w:br/>
      </w:r>
      <w:r w:rsidRPr="00190C34">
        <w:rPr>
          <w:rFonts w:ascii="Tahoma" w:hAnsi="Tahoma"/>
          <w:sz w:val="20"/>
          <w:szCs w:val="16"/>
        </w:rPr>
        <w:t>ul. Długiej 50, zarejestrowaną w Sądzie Rejonowym w Bielsku-Białej VIII Wydział Gospodarczy Krajowego Rejestru Sądowego pod numerem KRS 0000821115, BDO: 000325503, NIP: 5472216460, kapitał zakładowy 44.969.000 zł</w:t>
      </w:r>
    </w:p>
    <w:p w14:paraId="2CCD3C7E" w14:textId="77777777" w:rsidR="00640ED8" w:rsidRPr="00190C34" w:rsidRDefault="00640ED8" w:rsidP="00640ED8">
      <w:pPr>
        <w:jc w:val="both"/>
        <w:rPr>
          <w:rFonts w:ascii="Tahoma" w:hAnsi="Tahoma"/>
          <w:sz w:val="20"/>
          <w:szCs w:val="16"/>
        </w:rPr>
      </w:pPr>
      <w:r w:rsidRPr="00190C34">
        <w:rPr>
          <w:rFonts w:ascii="Tahoma" w:hAnsi="Tahoma"/>
          <w:sz w:val="20"/>
          <w:szCs w:val="16"/>
        </w:rPr>
        <w:t>reprezentowaną przez:</w:t>
      </w:r>
    </w:p>
    <w:p w14:paraId="589685F6" w14:textId="77777777" w:rsidR="00640ED8" w:rsidRPr="00190C34" w:rsidRDefault="00640ED8" w:rsidP="00640ED8">
      <w:pPr>
        <w:tabs>
          <w:tab w:val="left" w:pos="426"/>
        </w:tabs>
        <w:jc w:val="both"/>
        <w:rPr>
          <w:rFonts w:ascii="Tahoma" w:hAnsi="Tahoma"/>
          <w:sz w:val="20"/>
          <w:szCs w:val="16"/>
        </w:rPr>
      </w:pPr>
      <w:r w:rsidRPr="00190C34">
        <w:rPr>
          <w:rFonts w:ascii="Tahoma" w:hAnsi="Tahoma"/>
          <w:sz w:val="20"/>
          <w:szCs w:val="16"/>
        </w:rPr>
        <w:t>1.</w:t>
      </w:r>
      <w:r w:rsidRPr="00190C34">
        <w:rPr>
          <w:rFonts w:ascii="Tahoma" w:hAnsi="Tahoma"/>
          <w:sz w:val="20"/>
          <w:szCs w:val="16"/>
        </w:rPr>
        <w:tab/>
        <w:t>Huberta Maślankę – Prezesa Zarządu</w:t>
      </w:r>
    </w:p>
    <w:p w14:paraId="219E268E" w14:textId="77777777" w:rsidR="00640ED8" w:rsidRPr="00190C34" w:rsidRDefault="00640ED8" w:rsidP="00640ED8">
      <w:pPr>
        <w:tabs>
          <w:tab w:val="left" w:pos="426"/>
        </w:tabs>
        <w:jc w:val="both"/>
        <w:rPr>
          <w:rFonts w:ascii="Tahoma" w:hAnsi="Tahoma"/>
          <w:sz w:val="20"/>
          <w:szCs w:val="16"/>
        </w:rPr>
      </w:pPr>
      <w:r w:rsidRPr="00190C34">
        <w:rPr>
          <w:rFonts w:ascii="Tahoma" w:hAnsi="Tahoma"/>
          <w:sz w:val="20"/>
          <w:szCs w:val="16"/>
        </w:rPr>
        <w:t>2.</w:t>
      </w:r>
      <w:r w:rsidRPr="00190C34">
        <w:rPr>
          <w:rFonts w:ascii="Tahoma" w:hAnsi="Tahoma"/>
          <w:sz w:val="20"/>
          <w:szCs w:val="16"/>
        </w:rPr>
        <w:tab/>
        <w:t>Krzysztofa Knapika – Wiceprezesa Zarządu</w:t>
      </w:r>
    </w:p>
    <w:p w14:paraId="4B39D68C" w14:textId="77777777" w:rsidR="00640ED8" w:rsidRPr="00190C34" w:rsidRDefault="00640ED8" w:rsidP="00640ED8">
      <w:pPr>
        <w:jc w:val="both"/>
        <w:rPr>
          <w:rFonts w:ascii="Tahoma" w:hAnsi="Tahoma"/>
          <w:sz w:val="20"/>
          <w:szCs w:val="16"/>
        </w:rPr>
      </w:pPr>
      <w:r w:rsidRPr="00190C34">
        <w:rPr>
          <w:rFonts w:ascii="Tahoma" w:hAnsi="Tahoma"/>
          <w:sz w:val="20"/>
          <w:szCs w:val="16"/>
        </w:rPr>
        <w:t xml:space="preserve">zwaną dalej </w:t>
      </w:r>
      <w:r w:rsidRPr="00190C34">
        <w:rPr>
          <w:rFonts w:ascii="Tahoma" w:hAnsi="Tahoma"/>
          <w:color w:val="0070C0"/>
          <w:sz w:val="20"/>
          <w:szCs w:val="16"/>
        </w:rPr>
        <w:t>ZAMAWIAJĄCYM</w:t>
      </w:r>
    </w:p>
    <w:p w14:paraId="14925F68" w14:textId="4E62C656" w:rsidR="00CA5286" w:rsidRDefault="00CA5286" w:rsidP="00190C34">
      <w:pPr>
        <w:jc w:val="both"/>
        <w:rPr>
          <w:rFonts w:ascii="Tahoma" w:hAnsi="Tahoma" w:cs="Tahoma"/>
          <w:sz w:val="20"/>
        </w:rPr>
      </w:pPr>
      <w:r>
        <w:rPr>
          <w:rFonts w:ascii="Tahoma" w:hAnsi="Tahoma" w:cs="Tahoma"/>
          <w:sz w:val="20"/>
        </w:rPr>
        <w:t>a</w:t>
      </w:r>
    </w:p>
    <w:p w14:paraId="3165F92F" w14:textId="43905ED1" w:rsidR="00190C34" w:rsidRPr="005A7D91" w:rsidRDefault="00190C34" w:rsidP="00190C34">
      <w:pPr>
        <w:jc w:val="both"/>
        <w:rPr>
          <w:rFonts w:ascii="Tahoma" w:hAnsi="Tahoma" w:cs="Tahoma"/>
          <w:sz w:val="20"/>
        </w:rPr>
      </w:pPr>
      <w:r w:rsidRPr="005A7D91">
        <w:rPr>
          <w:rFonts w:ascii="Tahoma" w:hAnsi="Tahoma" w:cs="Tahoma"/>
          <w:sz w:val="20"/>
        </w:rPr>
        <w:t xml:space="preserve">przedsiębiorcą działającym pod firmą </w:t>
      </w:r>
    </w:p>
    <w:p w14:paraId="30154349" w14:textId="7E23AF42" w:rsidR="00190C34" w:rsidRPr="005A7D91" w:rsidRDefault="00DC5F1C" w:rsidP="00190C34">
      <w:pPr>
        <w:jc w:val="both"/>
        <w:rPr>
          <w:rFonts w:ascii="Tahoma" w:hAnsi="Tahoma" w:cs="Tahoma"/>
          <w:sz w:val="20"/>
        </w:rPr>
      </w:pPr>
      <w:r>
        <w:rPr>
          <w:rFonts w:ascii="Tahoma" w:hAnsi="Tahoma" w:cs="Tahoma"/>
          <w:sz w:val="20"/>
        </w:rPr>
        <w:t>……………………….</w:t>
      </w:r>
      <w:r w:rsidR="00190C34" w:rsidRPr="005A7D91">
        <w:rPr>
          <w:rFonts w:ascii="Tahoma" w:hAnsi="Tahoma" w:cs="Tahoma"/>
          <w:sz w:val="20"/>
        </w:rPr>
        <w:t xml:space="preserve">., ul. </w:t>
      </w:r>
      <w:r>
        <w:rPr>
          <w:rFonts w:ascii="Tahoma" w:hAnsi="Tahoma" w:cs="Tahoma"/>
          <w:sz w:val="20"/>
        </w:rPr>
        <w:t>………………….</w:t>
      </w:r>
      <w:r w:rsidR="00190C34" w:rsidRPr="005A7D91">
        <w:rPr>
          <w:rFonts w:ascii="Tahoma" w:hAnsi="Tahoma" w:cs="Tahoma"/>
          <w:sz w:val="20"/>
        </w:rPr>
        <w:t xml:space="preserve">, </w:t>
      </w:r>
      <w:r>
        <w:rPr>
          <w:rFonts w:ascii="Tahoma" w:hAnsi="Tahoma" w:cs="Tahoma"/>
          <w:sz w:val="20"/>
        </w:rPr>
        <w:t>………………..</w:t>
      </w:r>
      <w:r w:rsidR="00190C34" w:rsidRPr="005A7D91">
        <w:rPr>
          <w:rFonts w:ascii="Tahoma" w:hAnsi="Tahoma" w:cs="Tahoma"/>
          <w:sz w:val="20"/>
        </w:rPr>
        <w:t>, zarejestrowan</w:t>
      </w:r>
      <w:r>
        <w:rPr>
          <w:rFonts w:ascii="Tahoma" w:hAnsi="Tahoma" w:cs="Tahoma"/>
          <w:sz w:val="20"/>
        </w:rPr>
        <w:t>ym</w:t>
      </w:r>
      <w:r w:rsidR="00190C34" w:rsidRPr="005A7D91">
        <w:rPr>
          <w:rFonts w:ascii="Tahoma" w:hAnsi="Tahoma" w:cs="Tahoma"/>
          <w:sz w:val="20"/>
        </w:rPr>
        <w:t xml:space="preserve"> w Sądzie </w:t>
      </w:r>
      <w:r>
        <w:rPr>
          <w:rFonts w:ascii="Tahoma" w:hAnsi="Tahoma" w:cs="Tahoma"/>
          <w:sz w:val="20"/>
        </w:rPr>
        <w:t>……………</w:t>
      </w:r>
      <w:r w:rsidR="00190C34" w:rsidRPr="005A7D91">
        <w:rPr>
          <w:rFonts w:ascii="Tahoma" w:hAnsi="Tahoma" w:cs="Tahoma"/>
          <w:sz w:val="20"/>
        </w:rPr>
        <w:t xml:space="preserve">- </w:t>
      </w:r>
      <w:r>
        <w:rPr>
          <w:rFonts w:ascii="Tahoma" w:hAnsi="Tahoma" w:cs="Tahoma"/>
          <w:sz w:val="20"/>
        </w:rPr>
        <w:t>………….</w:t>
      </w:r>
      <w:r w:rsidR="00190C34" w:rsidRPr="005A7D91">
        <w:rPr>
          <w:rFonts w:ascii="Tahoma" w:hAnsi="Tahoma" w:cs="Tahoma"/>
          <w:sz w:val="20"/>
        </w:rPr>
        <w:t xml:space="preserve">, </w:t>
      </w:r>
      <w:r>
        <w:rPr>
          <w:rFonts w:ascii="Tahoma" w:hAnsi="Tahoma" w:cs="Tahoma"/>
          <w:sz w:val="20"/>
        </w:rPr>
        <w:t xml:space="preserve">…… </w:t>
      </w:r>
      <w:r w:rsidR="00190C34" w:rsidRPr="005A7D91">
        <w:rPr>
          <w:rFonts w:ascii="Tahoma" w:hAnsi="Tahoma" w:cs="Tahoma"/>
          <w:sz w:val="20"/>
        </w:rPr>
        <w:t xml:space="preserve">Wydział Gospodarczy Krajowego Rejestru Sądowego </w:t>
      </w:r>
      <w:r w:rsidR="00190C34" w:rsidRPr="005A7D91">
        <w:rPr>
          <w:rFonts w:ascii="Tahoma" w:hAnsi="Tahoma"/>
          <w:sz w:val="20"/>
        </w:rPr>
        <w:t xml:space="preserve">pod numerem KRS </w:t>
      </w:r>
      <w:r>
        <w:rPr>
          <w:rFonts w:ascii="Tahoma" w:hAnsi="Tahoma"/>
          <w:sz w:val="20"/>
        </w:rPr>
        <w:t>………</w:t>
      </w:r>
      <w:r w:rsidR="00F0162E">
        <w:rPr>
          <w:rFonts w:ascii="Tahoma" w:hAnsi="Tahoma"/>
          <w:sz w:val="20"/>
        </w:rPr>
        <w:t>…</w:t>
      </w:r>
      <w:r w:rsidR="00190C34" w:rsidRPr="005A7D91">
        <w:rPr>
          <w:rFonts w:ascii="Tahoma" w:hAnsi="Tahoma"/>
          <w:sz w:val="20"/>
        </w:rPr>
        <w:t xml:space="preserve">, </w:t>
      </w:r>
      <w:r>
        <w:rPr>
          <w:rFonts w:ascii="Tahoma" w:hAnsi="Tahoma"/>
          <w:sz w:val="20"/>
        </w:rPr>
        <w:t>………………</w:t>
      </w:r>
      <w:r w:rsidR="00190C34" w:rsidRPr="005A7D91">
        <w:rPr>
          <w:rFonts w:ascii="Tahoma" w:hAnsi="Tahoma"/>
          <w:sz w:val="20"/>
        </w:rPr>
        <w:t>NIP: 5240015630, kapitał zakładowy</w:t>
      </w:r>
      <w:r>
        <w:rPr>
          <w:rFonts w:ascii="Tahoma" w:hAnsi="Tahoma"/>
          <w:sz w:val="20"/>
        </w:rPr>
        <w:t>/kapitał wpłacony</w:t>
      </w:r>
      <w:r w:rsidR="00190C34" w:rsidRPr="005A7D91">
        <w:rPr>
          <w:rFonts w:ascii="Tahoma" w:hAnsi="Tahoma"/>
          <w:sz w:val="20"/>
        </w:rPr>
        <w:t xml:space="preserve"> </w:t>
      </w:r>
      <w:r>
        <w:rPr>
          <w:rFonts w:ascii="Tahoma" w:hAnsi="Tahoma"/>
          <w:sz w:val="20"/>
        </w:rPr>
        <w:t>……………..</w:t>
      </w:r>
      <w:r w:rsidR="00190C34" w:rsidRPr="005A7D91">
        <w:rPr>
          <w:rFonts w:ascii="Tahoma" w:hAnsi="Tahoma"/>
          <w:sz w:val="20"/>
        </w:rPr>
        <w:t>zł</w:t>
      </w:r>
      <w:r>
        <w:rPr>
          <w:rFonts w:ascii="Tahoma" w:hAnsi="Tahoma"/>
          <w:sz w:val="20"/>
        </w:rPr>
        <w:t>, wpisany do CDiDG</w:t>
      </w:r>
    </w:p>
    <w:p w14:paraId="3AC31EBD" w14:textId="77777777" w:rsidR="00190C34" w:rsidRPr="005A7D91" w:rsidRDefault="00190C34" w:rsidP="00190C34">
      <w:pPr>
        <w:jc w:val="both"/>
        <w:rPr>
          <w:rFonts w:ascii="Tahoma" w:hAnsi="Tahoma" w:cs="Tahoma"/>
          <w:sz w:val="20"/>
        </w:rPr>
      </w:pPr>
      <w:r w:rsidRPr="005A7D91">
        <w:rPr>
          <w:rFonts w:ascii="Tahoma" w:hAnsi="Tahoma" w:cs="Tahoma"/>
          <w:sz w:val="20"/>
        </w:rPr>
        <w:t>reprezentowaną przez</w:t>
      </w:r>
    </w:p>
    <w:p w14:paraId="6A7EFC9E" w14:textId="5B82286B" w:rsidR="00190C34" w:rsidRPr="005A7D91" w:rsidRDefault="00DC5F1C" w:rsidP="00190C34">
      <w:pPr>
        <w:jc w:val="both"/>
        <w:rPr>
          <w:rFonts w:ascii="Tahoma" w:hAnsi="Tahoma" w:cs="Tahoma"/>
          <w:sz w:val="20"/>
        </w:rPr>
      </w:pPr>
      <w:r>
        <w:rPr>
          <w:rFonts w:ascii="Tahoma" w:hAnsi="Tahoma" w:cs="Tahoma"/>
          <w:sz w:val="20"/>
        </w:rPr>
        <w:t>…………………………</w:t>
      </w:r>
      <w:r w:rsidR="00190C34" w:rsidRPr="005A7D91">
        <w:rPr>
          <w:rFonts w:ascii="Tahoma" w:hAnsi="Tahoma"/>
          <w:sz w:val="20"/>
        </w:rPr>
        <w:t xml:space="preserve">– </w:t>
      </w:r>
      <w:r>
        <w:rPr>
          <w:rFonts w:ascii="Tahoma" w:hAnsi="Tahoma" w:cs="Tahoma"/>
          <w:sz w:val="20"/>
        </w:rPr>
        <w:t>…………………………………..</w:t>
      </w:r>
    </w:p>
    <w:p w14:paraId="24AE2FF0" w14:textId="77777777" w:rsidR="00190C34" w:rsidRPr="005A7D91" w:rsidRDefault="00190C34" w:rsidP="00190C34">
      <w:pPr>
        <w:jc w:val="both"/>
        <w:rPr>
          <w:rFonts w:ascii="Tahoma" w:hAnsi="Tahoma" w:cs="Tahoma"/>
          <w:sz w:val="20"/>
        </w:rPr>
      </w:pPr>
      <w:r w:rsidRPr="005A7D91">
        <w:rPr>
          <w:rFonts w:ascii="Tahoma" w:hAnsi="Tahoma" w:cs="Tahoma"/>
          <w:sz w:val="20"/>
        </w:rPr>
        <w:t xml:space="preserve">zwaną dalej </w:t>
      </w:r>
      <w:r w:rsidRPr="005A7D91">
        <w:rPr>
          <w:rFonts w:ascii="Tahoma" w:hAnsi="Tahoma" w:cs="Tahoma"/>
          <w:color w:val="0070C0"/>
          <w:sz w:val="20"/>
        </w:rPr>
        <w:t>WYKONAWCĄ</w:t>
      </w:r>
    </w:p>
    <w:p w14:paraId="37BBC69C" w14:textId="77777777" w:rsidR="00640ED8" w:rsidRPr="0062188B" w:rsidRDefault="00640ED8" w:rsidP="00640ED8">
      <w:pPr>
        <w:jc w:val="both"/>
        <w:rPr>
          <w:rFonts w:ascii="Tahoma" w:hAnsi="Tahoma"/>
          <w:sz w:val="20"/>
        </w:rPr>
      </w:pPr>
    </w:p>
    <w:p w14:paraId="39BF31E1" w14:textId="77777777" w:rsidR="00640ED8" w:rsidRPr="0062188B" w:rsidRDefault="00640ED8" w:rsidP="00640ED8">
      <w:pPr>
        <w:jc w:val="both"/>
        <w:rPr>
          <w:rFonts w:ascii="Tahoma" w:hAnsi="Tahoma"/>
          <w:sz w:val="20"/>
        </w:rPr>
      </w:pPr>
    </w:p>
    <w:p w14:paraId="76E94B18" w14:textId="748EA333" w:rsidR="00640ED8" w:rsidRDefault="00640ED8" w:rsidP="00640ED8">
      <w:pPr>
        <w:jc w:val="both"/>
        <w:rPr>
          <w:rFonts w:ascii="Tahoma" w:hAnsi="Tahoma"/>
          <w:i/>
          <w:iCs/>
          <w:sz w:val="20"/>
        </w:rPr>
      </w:pPr>
      <w:r w:rsidRPr="0062188B">
        <w:rPr>
          <w:rFonts w:ascii="Tahoma" w:hAnsi="Tahoma"/>
          <w:i/>
          <w:iCs/>
          <w:sz w:val="20"/>
        </w:rPr>
        <w:t>Niniejsza umowa została zawarta w postępowaniu o udzielenie zamówienia sektorowego, w wyniku</w:t>
      </w:r>
      <w:r>
        <w:rPr>
          <w:rFonts w:ascii="Tahoma" w:hAnsi="Tahoma"/>
          <w:i/>
          <w:iCs/>
          <w:sz w:val="20"/>
        </w:rPr>
        <w:t xml:space="preserve"> przeprowadzonego postępowania </w:t>
      </w:r>
      <w:r>
        <w:rPr>
          <w:rFonts w:ascii="Tahoma" w:hAnsi="Tahoma" w:cs="Tahoma"/>
          <w:i/>
          <w:iCs/>
          <w:sz w:val="20"/>
        </w:rPr>
        <w:t xml:space="preserve">w trybie przetargu nieograniczonego, na podstawie art. 376 pkt 1, </w:t>
      </w:r>
      <w:r w:rsidR="00CA5286">
        <w:rPr>
          <w:rFonts w:ascii="Tahoma" w:hAnsi="Tahoma" w:cs="Tahoma"/>
          <w:i/>
          <w:iCs/>
          <w:sz w:val="20"/>
        </w:rPr>
        <w:br/>
      </w:r>
      <w:r>
        <w:rPr>
          <w:rFonts w:ascii="Tahoma" w:hAnsi="Tahoma" w:cs="Tahoma"/>
          <w:i/>
          <w:iCs/>
          <w:sz w:val="20"/>
        </w:rPr>
        <w:t xml:space="preserve">do którego zastosowanie mają przepisy art. 132-139 </w:t>
      </w:r>
      <w:r>
        <w:rPr>
          <w:rFonts w:ascii="Tahoma" w:hAnsi="Tahoma"/>
          <w:i/>
          <w:iCs/>
          <w:sz w:val="20"/>
        </w:rPr>
        <w:t xml:space="preserve">ustawy z dnia 11 września 2019 roku Prawo </w:t>
      </w:r>
      <w:r w:rsidRPr="00190C34">
        <w:rPr>
          <w:rFonts w:ascii="Tahoma" w:hAnsi="Tahoma"/>
          <w:i/>
          <w:iCs/>
          <w:sz w:val="20"/>
        </w:rPr>
        <w:t>zamówień publicznych (tekst jedn. Dz. U. z 20</w:t>
      </w:r>
      <w:r w:rsidR="00190C34" w:rsidRPr="00190C34">
        <w:rPr>
          <w:rFonts w:ascii="Tahoma" w:hAnsi="Tahoma"/>
          <w:i/>
          <w:iCs/>
          <w:sz w:val="20"/>
        </w:rPr>
        <w:t>2</w:t>
      </w:r>
      <w:r w:rsidRPr="00190C34">
        <w:rPr>
          <w:rFonts w:ascii="Tahoma" w:hAnsi="Tahoma"/>
          <w:i/>
          <w:iCs/>
          <w:sz w:val="20"/>
        </w:rPr>
        <w:t xml:space="preserve">1 r. poz. </w:t>
      </w:r>
      <w:r w:rsidR="00190C34" w:rsidRPr="00190C34">
        <w:rPr>
          <w:rFonts w:ascii="Tahoma" w:hAnsi="Tahoma"/>
          <w:i/>
          <w:iCs/>
          <w:sz w:val="20"/>
        </w:rPr>
        <w:t xml:space="preserve">1129 </w:t>
      </w:r>
      <w:r w:rsidRPr="00190C34">
        <w:rPr>
          <w:rFonts w:ascii="Tahoma" w:hAnsi="Tahoma"/>
          <w:i/>
          <w:iCs/>
          <w:sz w:val="20"/>
        </w:rPr>
        <w:t xml:space="preserve">z późn. zm.) </w:t>
      </w:r>
      <w:r w:rsidRPr="00190C34">
        <w:rPr>
          <w:rFonts w:ascii="Tahoma" w:hAnsi="Tahoma" w:cs="Tahoma"/>
          <w:i/>
          <w:iCs/>
          <w:sz w:val="20"/>
        </w:rPr>
        <w:t>dalej zwanej ustawą Pzp.</w:t>
      </w:r>
    </w:p>
    <w:p w14:paraId="6EF2C70F" w14:textId="1F17DB82" w:rsidR="00640ED8" w:rsidRDefault="00640ED8" w:rsidP="00640ED8">
      <w:pPr>
        <w:jc w:val="both"/>
        <w:rPr>
          <w:rFonts w:ascii="Tahoma" w:hAnsi="Tahoma"/>
          <w:i/>
          <w:iCs/>
          <w:sz w:val="20"/>
        </w:rPr>
      </w:pPr>
      <w:r>
        <w:rPr>
          <w:rFonts w:ascii="Tahoma" w:hAnsi="Tahoma"/>
          <w:i/>
          <w:iCs/>
          <w:sz w:val="20"/>
        </w:rPr>
        <w:t>Zamawiający i Wykonawca wybrany w postępowaniu o udzielenie zamówienia obowiązani są współdziałać przy wykonaniu umowy w sprawie zamówienia publicznego, w celu należytej realizacji zamówienia.</w:t>
      </w:r>
    </w:p>
    <w:p w14:paraId="72CB87A7" w14:textId="297AE407" w:rsidR="00640ED8" w:rsidRPr="001C528E" w:rsidRDefault="00640ED8" w:rsidP="00640ED8">
      <w:pPr>
        <w:jc w:val="both"/>
        <w:rPr>
          <w:rFonts w:ascii="Tahoma" w:hAnsi="Tahoma"/>
          <w:i/>
          <w:iCs/>
          <w:sz w:val="20"/>
        </w:rPr>
      </w:pPr>
      <w:r>
        <w:rPr>
          <w:rFonts w:ascii="Tahoma" w:hAnsi="Tahoma"/>
          <w:i/>
          <w:iCs/>
          <w:sz w:val="20"/>
        </w:rPr>
        <w:t xml:space="preserve">Wykonawcy, którzy wspólnie ubiegali się o niniejsze zamówienie ponoszą solidarna odpowiedzialność </w:t>
      </w:r>
      <w:r w:rsidR="00CA5286">
        <w:rPr>
          <w:rFonts w:ascii="Tahoma" w:hAnsi="Tahoma"/>
          <w:i/>
          <w:iCs/>
          <w:sz w:val="20"/>
        </w:rPr>
        <w:br/>
      </w:r>
      <w:r>
        <w:rPr>
          <w:rFonts w:ascii="Tahoma" w:hAnsi="Tahoma"/>
          <w:i/>
          <w:iCs/>
          <w:sz w:val="20"/>
        </w:rPr>
        <w:t>za wykonanie tej umowy.</w:t>
      </w:r>
    </w:p>
    <w:p w14:paraId="051FFF97" w14:textId="2C8F46AC" w:rsidR="00640ED8" w:rsidRDefault="00640ED8" w:rsidP="00640ED8">
      <w:pPr>
        <w:jc w:val="both"/>
        <w:rPr>
          <w:rFonts w:ascii="Tahoma" w:hAnsi="Tahoma"/>
          <w:sz w:val="20"/>
        </w:rPr>
      </w:pPr>
    </w:p>
    <w:p w14:paraId="7A251D93" w14:textId="77777777" w:rsidR="00533480" w:rsidRPr="0062188B" w:rsidRDefault="00533480" w:rsidP="00640ED8">
      <w:pPr>
        <w:jc w:val="both"/>
        <w:rPr>
          <w:rFonts w:ascii="Tahoma" w:hAnsi="Tahoma"/>
          <w:sz w:val="20"/>
        </w:rPr>
      </w:pPr>
    </w:p>
    <w:p w14:paraId="379D0951" w14:textId="77777777" w:rsidR="00640ED8" w:rsidRPr="0062188B" w:rsidRDefault="00640ED8" w:rsidP="00640ED8">
      <w:pPr>
        <w:widowControl/>
        <w:jc w:val="center"/>
        <w:rPr>
          <w:rFonts w:ascii="Tahoma" w:hAnsi="Tahoma"/>
          <w:b/>
        </w:rPr>
      </w:pPr>
      <w:r w:rsidRPr="0062188B">
        <w:rPr>
          <w:rFonts w:ascii="Tahoma" w:hAnsi="Tahoma"/>
          <w:b/>
        </w:rPr>
        <w:t>§ 1</w:t>
      </w:r>
    </w:p>
    <w:p w14:paraId="1E7B2A84" w14:textId="77777777" w:rsidR="00640ED8" w:rsidRDefault="00640ED8" w:rsidP="00640ED8">
      <w:pPr>
        <w:widowControl/>
        <w:jc w:val="center"/>
        <w:rPr>
          <w:rFonts w:ascii="Tahoma" w:hAnsi="Tahoma"/>
          <w:b/>
        </w:rPr>
      </w:pPr>
      <w:r>
        <w:rPr>
          <w:rFonts w:ascii="Tahoma" w:hAnsi="Tahoma"/>
          <w:b/>
        </w:rPr>
        <w:t>PRZEDMIOT UMOWY</w:t>
      </w:r>
    </w:p>
    <w:p w14:paraId="761AC55E" w14:textId="610A5BC3" w:rsidR="00640ED8" w:rsidRPr="00DF02DF" w:rsidRDefault="00640ED8" w:rsidP="00640ED8">
      <w:pPr>
        <w:widowControl/>
        <w:numPr>
          <w:ilvl w:val="0"/>
          <w:numId w:val="1"/>
        </w:numPr>
        <w:tabs>
          <w:tab w:val="clear" w:pos="720"/>
          <w:tab w:val="left" w:pos="426"/>
        </w:tabs>
        <w:ind w:left="426" w:hanging="426"/>
        <w:jc w:val="both"/>
        <w:rPr>
          <w:rFonts w:ascii="Tahoma" w:hAnsi="Tahoma"/>
          <w:sz w:val="20"/>
        </w:rPr>
      </w:pPr>
      <w:r>
        <w:rPr>
          <w:rFonts w:ascii="Tahoma" w:hAnsi="Tahoma"/>
          <w:sz w:val="20"/>
        </w:rPr>
        <w:t xml:space="preserve">Wykonawca wyłoniony w drodze przetargu nieograniczonego, przeprowadzonego zgodnie z ustawą Pzp </w:t>
      </w:r>
      <w:r w:rsidR="00CA5286">
        <w:rPr>
          <w:rFonts w:ascii="Tahoma" w:hAnsi="Tahoma"/>
          <w:sz w:val="20"/>
        </w:rPr>
        <w:br/>
      </w:r>
      <w:r>
        <w:rPr>
          <w:rFonts w:ascii="Tahoma" w:hAnsi="Tahoma" w:cs="Tahoma"/>
          <w:sz w:val="20"/>
        </w:rPr>
        <w:t xml:space="preserve">i ogłoszonego w Dz. U. UE z dnia </w:t>
      </w:r>
      <w:r w:rsidR="00DC5F1C">
        <w:rPr>
          <w:rFonts w:ascii="Tahoma" w:hAnsi="Tahoma" w:cs="Tahoma"/>
          <w:sz w:val="20"/>
        </w:rPr>
        <w:t>…………</w:t>
      </w:r>
      <w:r>
        <w:rPr>
          <w:rFonts w:ascii="Tahoma" w:hAnsi="Tahoma" w:cs="Tahoma"/>
          <w:sz w:val="20"/>
        </w:rPr>
        <w:t xml:space="preserve"> 2021 r., </w:t>
      </w:r>
      <w:r w:rsidR="002900A1">
        <w:rPr>
          <w:rFonts w:ascii="Tahoma" w:hAnsi="Tahoma" w:cs="Tahoma"/>
          <w:sz w:val="20"/>
        </w:rPr>
        <w:t xml:space="preserve">Nr </w:t>
      </w:r>
      <w:r w:rsidR="002900A1" w:rsidRPr="002900A1">
        <w:rPr>
          <w:rFonts w:ascii="Tahoma" w:hAnsi="Tahoma" w:cs="Tahoma"/>
          <w:sz w:val="20"/>
        </w:rPr>
        <w:t xml:space="preserve">2021/S </w:t>
      </w:r>
      <w:r w:rsidR="00DC5F1C">
        <w:rPr>
          <w:rFonts w:ascii="Tahoma" w:hAnsi="Tahoma" w:cs="Tahoma"/>
          <w:sz w:val="20"/>
        </w:rPr>
        <w:t>……………</w:t>
      </w:r>
      <w:r>
        <w:rPr>
          <w:rFonts w:ascii="Tahoma" w:hAnsi="Tahoma" w:cs="Tahoma"/>
          <w:sz w:val="20"/>
        </w:rPr>
        <w:t xml:space="preserve">, w ramach niniejszej umowy dostarczy Zamawiającemu </w:t>
      </w:r>
      <w:r w:rsidR="00DC5F1C">
        <w:rPr>
          <w:rFonts w:ascii="Tahoma" w:hAnsi="Tahoma" w:cs="Tahoma"/>
          <w:b/>
          <w:bCs/>
          <w:sz w:val="20"/>
        </w:rPr>
        <w:t xml:space="preserve">jeden </w:t>
      </w:r>
      <w:r w:rsidRPr="00190C34">
        <w:rPr>
          <w:rFonts w:ascii="Tahoma" w:hAnsi="Tahoma" w:cs="Tahoma"/>
          <w:b/>
          <w:bCs/>
          <w:sz w:val="20"/>
        </w:rPr>
        <w:t>fabrycznie now</w:t>
      </w:r>
      <w:r w:rsidR="003C0062">
        <w:rPr>
          <w:rFonts w:ascii="Tahoma" w:hAnsi="Tahoma" w:cs="Tahoma"/>
          <w:b/>
          <w:bCs/>
          <w:sz w:val="20"/>
        </w:rPr>
        <w:t xml:space="preserve">y </w:t>
      </w:r>
      <w:r w:rsidR="00F0162E">
        <w:rPr>
          <w:rFonts w:ascii="Tahoma" w:hAnsi="Tahoma" w:cs="Tahoma"/>
          <w:b/>
          <w:bCs/>
          <w:sz w:val="20"/>
        </w:rPr>
        <w:t xml:space="preserve">samochód specjalny </w:t>
      </w:r>
      <w:r w:rsidR="00F0162E" w:rsidRPr="00F0162E">
        <w:rPr>
          <w:rFonts w:ascii="Tahoma" w:hAnsi="Tahoma" w:cs="Tahoma"/>
          <w:b/>
          <w:bCs/>
          <w:sz w:val="20"/>
        </w:rPr>
        <w:t>z zastosowaniem jako pomoc drogowa</w:t>
      </w:r>
      <w:r w:rsidR="00F0162E" w:rsidRPr="00F0162E">
        <w:rPr>
          <w:rFonts w:ascii="Tahoma" w:hAnsi="Tahoma" w:cs="Tahoma"/>
          <w:sz w:val="20"/>
        </w:rPr>
        <w:t xml:space="preserve">, </w:t>
      </w:r>
      <w:r>
        <w:rPr>
          <w:rFonts w:ascii="Tahoma" w:hAnsi="Tahoma" w:cs="Tahoma"/>
          <w:sz w:val="20"/>
        </w:rPr>
        <w:t xml:space="preserve">wyprodukowany w </w:t>
      </w:r>
      <w:r w:rsidR="00190C34">
        <w:rPr>
          <w:rFonts w:ascii="Tahoma" w:hAnsi="Tahoma" w:cs="Tahoma"/>
          <w:sz w:val="20"/>
        </w:rPr>
        <w:t>202</w:t>
      </w:r>
      <w:r w:rsidR="00FC4188">
        <w:rPr>
          <w:rFonts w:ascii="Tahoma" w:hAnsi="Tahoma" w:cs="Tahoma"/>
          <w:sz w:val="20"/>
        </w:rPr>
        <w:t>2</w:t>
      </w:r>
      <w:r>
        <w:rPr>
          <w:rFonts w:ascii="Tahoma" w:hAnsi="Tahoma" w:cs="Tahoma"/>
          <w:sz w:val="20"/>
        </w:rPr>
        <w:t xml:space="preserve"> </w:t>
      </w:r>
      <w:r w:rsidR="008629F8" w:rsidRPr="008629F8">
        <w:rPr>
          <w:rFonts w:ascii="Tahoma" w:hAnsi="Tahoma" w:cs="Tahoma"/>
          <w:color w:val="00B050"/>
          <w:sz w:val="20"/>
        </w:rPr>
        <w:t xml:space="preserve">lub w 2023 </w:t>
      </w:r>
      <w:r>
        <w:rPr>
          <w:rFonts w:ascii="Tahoma" w:hAnsi="Tahoma" w:cs="Tahoma"/>
          <w:sz w:val="20"/>
        </w:rPr>
        <w:t>r. marki</w:t>
      </w:r>
      <w:r w:rsidRPr="00DF02DF">
        <w:rPr>
          <w:rFonts w:ascii="Tahoma" w:hAnsi="Tahoma" w:cs="Tahoma"/>
          <w:sz w:val="20"/>
        </w:rPr>
        <w:t xml:space="preserve">: </w:t>
      </w:r>
      <w:r w:rsidR="003C0062">
        <w:rPr>
          <w:rFonts w:ascii="Tahoma" w:hAnsi="Tahoma"/>
          <w:sz w:val="20"/>
        </w:rPr>
        <w:t>………………..</w:t>
      </w:r>
      <w:r w:rsidR="00190C34" w:rsidRPr="00DF02DF">
        <w:rPr>
          <w:rFonts w:ascii="Tahoma" w:hAnsi="Tahoma"/>
          <w:sz w:val="20"/>
        </w:rPr>
        <w:t>.</w:t>
      </w:r>
      <w:r w:rsidR="00F0162E">
        <w:rPr>
          <w:rFonts w:ascii="Tahoma" w:hAnsi="Tahoma"/>
          <w:sz w:val="20"/>
        </w:rPr>
        <w:t>, zwany dalej pojazdem.</w:t>
      </w:r>
    </w:p>
    <w:p w14:paraId="72E756A6" w14:textId="7B68CE7F" w:rsidR="00640ED8" w:rsidRDefault="00640ED8" w:rsidP="00640ED8">
      <w:pPr>
        <w:widowControl/>
        <w:numPr>
          <w:ilvl w:val="0"/>
          <w:numId w:val="1"/>
        </w:numPr>
        <w:tabs>
          <w:tab w:val="clear" w:pos="720"/>
          <w:tab w:val="left" w:pos="426"/>
        </w:tabs>
        <w:ind w:left="426" w:hanging="426"/>
        <w:jc w:val="both"/>
        <w:rPr>
          <w:rFonts w:ascii="Tahoma" w:hAnsi="Tahoma"/>
          <w:sz w:val="20"/>
        </w:rPr>
      </w:pPr>
      <w:r w:rsidRPr="00DF02DF">
        <w:rPr>
          <w:rFonts w:ascii="Tahoma" w:hAnsi="Tahoma"/>
          <w:sz w:val="20"/>
        </w:rPr>
        <w:t xml:space="preserve">Z zastrzeżeniem ust. 4, parametry techniczne, kompletację i wyposażenie </w:t>
      </w:r>
      <w:r w:rsidR="003C0062">
        <w:rPr>
          <w:rFonts w:ascii="Tahoma" w:hAnsi="Tahoma"/>
          <w:sz w:val="20"/>
        </w:rPr>
        <w:t xml:space="preserve">pojazdu </w:t>
      </w:r>
      <w:r>
        <w:rPr>
          <w:rFonts w:ascii="Tahoma" w:hAnsi="Tahoma"/>
          <w:sz w:val="20"/>
        </w:rPr>
        <w:t xml:space="preserve">określa oferta Wykonawcy </w:t>
      </w:r>
      <w:r>
        <w:rPr>
          <w:rFonts w:ascii="Tahoma" w:hAnsi="Tahoma"/>
          <w:b/>
          <w:sz w:val="20"/>
        </w:rPr>
        <w:t>Załącznik Nr 1 do Umowy</w:t>
      </w:r>
      <w:r>
        <w:rPr>
          <w:rFonts w:ascii="Tahoma" w:hAnsi="Tahoma"/>
          <w:sz w:val="20"/>
        </w:rPr>
        <w:t xml:space="preserve"> </w:t>
      </w:r>
      <w:r w:rsidRPr="00036A5B">
        <w:rPr>
          <w:rFonts w:ascii="Tahoma" w:hAnsi="Tahoma"/>
          <w:i/>
          <w:iCs/>
          <w:sz w:val="20"/>
        </w:rPr>
        <w:t>(Formularz oferty – Załącznik Nr 2 do SWZ i</w:t>
      </w:r>
      <w:r>
        <w:rPr>
          <w:rFonts w:ascii="Tahoma" w:hAnsi="Tahoma"/>
          <w:i/>
          <w:iCs/>
          <w:sz w:val="20"/>
        </w:rPr>
        <w:t xml:space="preserve"> Wymagania techniczne dla </w:t>
      </w:r>
      <w:r w:rsidR="00F0162E">
        <w:rPr>
          <w:rFonts w:ascii="Tahoma" w:hAnsi="Tahoma"/>
          <w:i/>
          <w:iCs/>
          <w:sz w:val="20"/>
        </w:rPr>
        <w:t xml:space="preserve">pojazdu </w:t>
      </w:r>
      <w:r>
        <w:rPr>
          <w:rFonts w:ascii="Tahoma" w:hAnsi="Tahoma"/>
          <w:i/>
          <w:iCs/>
          <w:sz w:val="20"/>
        </w:rPr>
        <w:t xml:space="preserve"> </w:t>
      </w:r>
      <w:r w:rsidRPr="00036A5B">
        <w:rPr>
          <w:rFonts w:ascii="Tahoma" w:hAnsi="Tahoma"/>
          <w:i/>
          <w:iCs/>
          <w:sz w:val="20"/>
        </w:rPr>
        <w:t>–</w:t>
      </w:r>
      <w:r>
        <w:rPr>
          <w:rFonts w:ascii="Tahoma" w:hAnsi="Tahoma"/>
          <w:i/>
          <w:iCs/>
          <w:sz w:val="20"/>
        </w:rPr>
        <w:t xml:space="preserve"> Załącznik Nr 3 do SWZ)</w:t>
      </w:r>
      <w:r>
        <w:rPr>
          <w:rFonts w:ascii="Tahoma" w:hAnsi="Tahoma"/>
          <w:sz w:val="20"/>
        </w:rPr>
        <w:t>, stanowiący integralną część niniejszej umowy.</w:t>
      </w:r>
    </w:p>
    <w:p w14:paraId="481C9AF7" w14:textId="2D04D019" w:rsidR="003C0062" w:rsidRDefault="00640ED8" w:rsidP="00640ED8">
      <w:pPr>
        <w:widowControl/>
        <w:numPr>
          <w:ilvl w:val="0"/>
          <w:numId w:val="1"/>
        </w:numPr>
        <w:tabs>
          <w:tab w:val="clear" w:pos="720"/>
          <w:tab w:val="left" w:pos="426"/>
        </w:tabs>
        <w:ind w:left="426" w:hanging="426"/>
        <w:jc w:val="both"/>
        <w:rPr>
          <w:rFonts w:ascii="Tahoma" w:hAnsi="Tahoma"/>
          <w:sz w:val="20"/>
        </w:rPr>
      </w:pPr>
      <w:r>
        <w:rPr>
          <w:rFonts w:ascii="Tahoma" w:hAnsi="Tahoma"/>
          <w:sz w:val="20"/>
        </w:rPr>
        <w:t>Jakość dostarcz</w:t>
      </w:r>
      <w:r w:rsidR="003C0062">
        <w:rPr>
          <w:rFonts w:ascii="Tahoma" w:hAnsi="Tahoma"/>
          <w:sz w:val="20"/>
        </w:rPr>
        <w:t xml:space="preserve">onego pojazdu </w:t>
      </w:r>
      <w:r>
        <w:rPr>
          <w:rFonts w:ascii="Tahoma" w:hAnsi="Tahoma"/>
          <w:sz w:val="20"/>
        </w:rPr>
        <w:t xml:space="preserve">będzie odpowiadać wymaganiom obowiązujących </w:t>
      </w:r>
      <w:r w:rsidR="003C0062">
        <w:rPr>
          <w:rFonts w:ascii="Tahoma" w:hAnsi="Tahoma"/>
          <w:sz w:val="20"/>
        </w:rPr>
        <w:t xml:space="preserve">przepisów, </w:t>
      </w:r>
      <w:r w:rsidR="003C0062">
        <w:rPr>
          <w:rFonts w:ascii="Tahoma" w:hAnsi="Tahoma"/>
          <w:sz w:val="20"/>
        </w:rPr>
        <w:br/>
        <w:t xml:space="preserve">w szczególności </w:t>
      </w:r>
      <w:r w:rsidR="003C0062" w:rsidRPr="003C0062">
        <w:rPr>
          <w:rFonts w:ascii="Tahoma" w:hAnsi="Tahoma"/>
          <w:sz w:val="20"/>
        </w:rPr>
        <w:t>Rozporządzenia Ministra Infrastruktury z dnia 31 grudnia 2002r. w sprawie warunków technicznych pojazdów oraz zakresu ich niezbędnego wyposażenia</w:t>
      </w:r>
      <w:r w:rsidR="007C3D28">
        <w:rPr>
          <w:rFonts w:ascii="Tahoma" w:hAnsi="Tahoma"/>
          <w:sz w:val="20"/>
        </w:rPr>
        <w:t xml:space="preserve"> (</w:t>
      </w:r>
      <w:r w:rsidR="00070C41">
        <w:rPr>
          <w:rFonts w:ascii="Tahoma" w:hAnsi="Tahoma" w:cs="Tahoma"/>
          <w:color w:val="000000"/>
          <w:sz w:val="20"/>
        </w:rPr>
        <w:t>tekst jedn. Dz. U. z 2016 r., poz. 2022 z późn. zm.) oraz R</w:t>
      </w:r>
      <w:r w:rsidR="00070C41" w:rsidRPr="006E07BB">
        <w:rPr>
          <w:rFonts w:ascii="Tahoma" w:hAnsi="Tahoma" w:cs="Tahoma"/>
          <w:color w:val="000000"/>
          <w:sz w:val="20"/>
        </w:rPr>
        <w:t>ozporządzenia Ministra Infrastruktury z dnia 27 września 2003 r. w sprawie szczegółowych czynności organów w sprawach związanych z dopuszczeniem pojazdu do ruchu oraz wzorów dokumentów w tych sprawach (</w:t>
      </w:r>
      <w:r w:rsidR="00070C41">
        <w:rPr>
          <w:rFonts w:ascii="Tahoma" w:hAnsi="Tahoma" w:cs="Tahoma"/>
          <w:color w:val="000000"/>
          <w:sz w:val="20"/>
        </w:rPr>
        <w:t xml:space="preserve">tekst. jedn. </w:t>
      </w:r>
      <w:r w:rsidR="00070C41" w:rsidRPr="006E07BB">
        <w:rPr>
          <w:rFonts w:ascii="Tahoma" w:hAnsi="Tahoma" w:cs="Tahoma"/>
          <w:color w:val="000000"/>
          <w:sz w:val="20"/>
        </w:rPr>
        <w:t>Dz. U. z 201</w:t>
      </w:r>
      <w:r w:rsidR="00070C41">
        <w:rPr>
          <w:rFonts w:ascii="Tahoma" w:hAnsi="Tahoma" w:cs="Tahoma"/>
          <w:color w:val="000000"/>
          <w:sz w:val="20"/>
        </w:rPr>
        <w:t>9</w:t>
      </w:r>
      <w:r w:rsidR="00070C41" w:rsidRPr="006E07BB">
        <w:rPr>
          <w:rFonts w:ascii="Tahoma" w:hAnsi="Tahoma" w:cs="Tahoma"/>
          <w:color w:val="000000"/>
          <w:sz w:val="20"/>
        </w:rPr>
        <w:t xml:space="preserve"> r. poz. </w:t>
      </w:r>
      <w:r w:rsidR="00F0162E">
        <w:rPr>
          <w:rFonts w:ascii="Tahoma" w:hAnsi="Tahoma" w:cs="Tahoma"/>
          <w:color w:val="000000"/>
          <w:sz w:val="20"/>
        </w:rPr>
        <w:t>2</w:t>
      </w:r>
      <w:r w:rsidR="00070C41">
        <w:rPr>
          <w:rFonts w:ascii="Tahoma" w:hAnsi="Tahoma" w:cs="Tahoma"/>
          <w:color w:val="000000"/>
          <w:sz w:val="20"/>
        </w:rPr>
        <w:t>130</w:t>
      </w:r>
      <w:r w:rsidR="00070C41" w:rsidRPr="006E07BB">
        <w:rPr>
          <w:rFonts w:ascii="Tahoma" w:hAnsi="Tahoma" w:cs="Tahoma"/>
          <w:color w:val="000000"/>
          <w:sz w:val="20"/>
        </w:rPr>
        <w:t xml:space="preserve"> z późn. zm.)</w:t>
      </w:r>
      <w:r w:rsidR="00070C41">
        <w:rPr>
          <w:rFonts w:ascii="Tahoma" w:hAnsi="Tahoma" w:cs="Tahoma"/>
          <w:color w:val="000000"/>
          <w:sz w:val="20"/>
        </w:rPr>
        <w:t>.</w:t>
      </w:r>
    </w:p>
    <w:p w14:paraId="41BC4490" w14:textId="6CC11BAC" w:rsidR="00640ED8" w:rsidRDefault="00640ED8" w:rsidP="00640ED8">
      <w:pPr>
        <w:widowControl/>
        <w:numPr>
          <w:ilvl w:val="0"/>
          <w:numId w:val="1"/>
        </w:numPr>
        <w:tabs>
          <w:tab w:val="clear" w:pos="720"/>
          <w:tab w:val="left" w:pos="426"/>
        </w:tabs>
        <w:ind w:left="426" w:hanging="426"/>
        <w:jc w:val="both"/>
        <w:rPr>
          <w:rFonts w:ascii="Tahoma" w:hAnsi="Tahoma"/>
          <w:sz w:val="20"/>
        </w:rPr>
      </w:pPr>
      <w:r>
        <w:rPr>
          <w:rFonts w:ascii="Tahoma" w:hAnsi="Tahoma"/>
          <w:sz w:val="20"/>
        </w:rPr>
        <w:t>Wykonawca, pod rygorem odstąpienia od przedmiotowej umowy przez Zamawiającego, w trybie natychmiastowym obowiązany jest realizować przedmiot umowy w sposób uwzględniający ewentualne zmiany przepisów prawa, jakie nastąpiły w okresie pomiędzy zawarciem przedmiotowej umowy, a jej wykonaniem dotyczące rejestracji, homologacji</w:t>
      </w:r>
      <w:r w:rsidR="00070C41">
        <w:rPr>
          <w:rFonts w:ascii="Tahoma" w:hAnsi="Tahoma"/>
          <w:sz w:val="20"/>
        </w:rPr>
        <w:t xml:space="preserve"> lub</w:t>
      </w:r>
      <w:r>
        <w:rPr>
          <w:rFonts w:ascii="Tahoma" w:hAnsi="Tahoma"/>
          <w:sz w:val="20"/>
        </w:rPr>
        <w:t xml:space="preserve"> sprzedaży. </w:t>
      </w:r>
    </w:p>
    <w:p w14:paraId="6E9F19AF" w14:textId="52A4F083" w:rsidR="00640ED8" w:rsidRDefault="00640ED8" w:rsidP="00640ED8">
      <w:pPr>
        <w:widowControl/>
        <w:numPr>
          <w:ilvl w:val="0"/>
          <w:numId w:val="1"/>
        </w:numPr>
        <w:tabs>
          <w:tab w:val="clear" w:pos="720"/>
          <w:tab w:val="left" w:pos="426"/>
        </w:tabs>
        <w:ind w:left="426" w:hanging="426"/>
        <w:jc w:val="both"/>
        <w:rPr>
          <w:rFonts w:ascii="Tahoma" w:hAnsi="Tahoma"/>
          <w:sz w:val="20"/>
        </w:rPr>
      </w:pPr>
      <w:r>
        <w:rPr>
          <w:rFonts w:ascii="Tahoma" w:hAnsi="Tahoma"/>
          <w:sz w:val="20"/>
        </w:rPr>
        <w:t xml:space="preserve">Czynności związane z rejestracją </w:t>
      </w:r>
      <w:r w:rsidR="00070C41">
        <w:rPr>
          <w:rFonts w:ascii="Tahoma" w:hAnsi="Tahoma"/>
          <w:sz w:val="20"/>
        </w:rPr>
        <w:t>pojazdu</w:t>
      </w:r>
      <w:r>
        <w:rPr>
          <w:rFonts w:ascii="Tahoma" w:hAnsi="Tahoma"/>
          <w:sz w:val="20"/>
        </w:rPr>
        <w:t xml:space="preserve"> Zamawiający przeprowadzi na własny koszt. Gdyby jednak, na podstawie dostarczonych przez Wykonawcę dokumentów lub innych przyczyn zależnych od Wykonawcy, odmówiono rejestracji i dopuszczenia pojazd</w:t>
      </w:r>
      <w:r w:rsidR="00070C41">
        <w:rPr>
          <w:rFonts w:ascii="Tahoma" w:hAnsi="Tahoma"/>
          <w:sz w:val="20"/>
        </w:rPr>
        <w:t>u</w:t>
      </w:r>
      <w:r>
        <w:rPr>
          <w:rFonts w:ascii="Tahoma" w:hAnsi="Tahoma"/>
          <w:sz w:val="20"/>
        </w:rPr>
        <w:t xml:space="preserve"> do ruchu, całość kosztów związanych z dostosowaniem </w:t>
      </w:r>
      <w:r w:rsidR="00070C41">
        <w:rPr>
          <w:rFonts w:ascii="Tahoma" w:hAnsi="Tahoma"/>
          <w:sz w:val="20"/>
        </w:rPr>
        <w:t xml:space="preserve">pojazdu </w:t>
      </w:r>
      <w:r>
        <w:rPr>
          <w:rFonts w:ascii="Tahoma" w:hAnsi="Tahoma"/>
          <w:sz w:val="20"/>
        </w:rPr>
        <w:t xml:space="preserve">do obowiązujących wymagań poniesie Wykonawca. </w:t>
      </w:r>
    </w:p>
    <w:p w14:paraId="10B1164D" w14:textId="77777777" w:rsidR="00DF02DF" w:rsidRDefault="00DF02DF" w:rsidP="00640ED8">
      <w:pPr>
        <w:widowControl/>
        <w:jc w:val="center"/>
        <w:rPr>
          <w:rFonts w:ascii="Tahoma" w:hAnsi="Tahoma"/>
          <w:b/>
        </w:rPr>
      </w:pPr>
    </w:p>
    <w:p w14:paraId="3E016AED" w14:textId="45E581CB" w:rsidR="00640ED8" w:rsidRPr="0062188B" w:rsidRDefault="00640ED8" w:rsidP="00640ED8">
      <w:pPr>
        <w:widowControl/>
        <w:jc w:val="center"/>
        <w:rPr>
          <w:rFonts w:ascii="Tahoma" w:hAnsi="Tahoma"/>
          <w:b/>
        </w:rPr>
      </w:pPr>
      <w:r w:rsidRPr="0062188B">
        <w:rPr>
          <w:rFonts w:ascii="Tahoma" w:hAnsi="Tahoma"/>
          <w:b/>
        </w:rPr>
        <w:lastRenderedPageBreak/>
        <w:t>§ 2</w:t>
      </w:r>
    </w:p>
    <w:p w14:paraId="576FD752" w14:textId="77777777" w:rsidR="00640ED8" w:rsidRDefault="00640ED8" w:rsidP="00640ED8">
      <w:pPr>
        <w:pStyle w:val="Nagwek1"/>
      </w:pPr>
      <w:r>
        <w:t>PLANOWANY TERMIN ZAKOŃCZENIA DOSTAWY</w:t>
      </w:r>
    </w:p>
    <w:p w14:paraId="5B6D4A12" w14:textId="77777777" w:rsidR="008629F8" w:rsidRDefault="00640ED8" w:rsidP="008629F8">
      <w:pPr>
        <w:pStyle w:val="Tekstpodstawowy3"/>
        <w:rPr>
          <w:rFonts w:ascii="Tahoma" w:hAnsi="Tahoma" w:cs="Tahoma"/>
          <w:sz w:val="20"/>
        </w:rPr>
      </w:pPr>
      <w:r>
        <w:rPr>
          <w:rFonts w:ascii="Tahoma" w:hAnsi="Tahoma" w:cs="Tahoma"/>
          <w:sz w:val="20"/>
        </w:rPr>
        <w:t xml:space="preserve">Wykonawca zobowiązuje się dostarczyć Zamawiającemu </w:t>
      </w:r>
      <w:r w:rsidR="00070C41">
        <w:rPr>
          <w:rFonts w:ascii="Tahoma" w:hAnsi="Tahoma" w:cs="Tahoma"/>
          <w:sz w:val="20"/>
        </w:rPr>
        <w:t xml:space="preserve">pojazd </w:t>
      </w:r>
      <w:r>
        <w:rPr>
          <w:rFonts w:ascii="Tahoma" w:hAnsi="Tahoma" w:cs="Tahoma"/>
          <w:sz w:val="20"/>
        </w:rPr>
        <w:t xml:space="preserve">w terminie </w:t>
      </w:r>
      <w:r w:rsidRPr="0079561A">
        <w:rPr>
          <w:rFonts w:ascii="Tahoma" w:hAnsi="Tahoma" w:cs="Tahoma"/>
          <w:b/>
          <w:bCs/>
          <w:sz w:val="20"/>
        </w:rPr>
        <w:t xml:space="preserve">do </w:t>
      </w:r>
      <w:r w:rsidR="008629F8" w:rsidRPr="008629F8">
        <w:rPr>
          <w:rFonts w:ascii="Tahoma" w:hAnsi="Tahoma" w:cs="Tahoma"/>
          <w:b/>
          <w:bCs/>
          <w:color w:val="00B050"/>
          <w:sz w:val="20"/>
        </w:rPr>
        <w:t xml:space="preserve">18 </w:t>
      </w:r>
      <w:r w:rsidRPr="0079561A">
        <w:rPr>
          <w:rFonts w:ascii="Tahoma" w:hAnsi="Tahoma" w:cs="Tahoma"/>
          <w:b/>
          <w:bCs/>
          <w:sz w:val="20"/>
        </w:rPr>
        <w:t>miesięcy</w:t>
      </w:r>
      <w:r>
        <w:rPr>
          <w:rFonts w:ascii="Tahoma" w:hAnsi="Tahoma" w:cs="Tahoma"/>
          <w:b/>
          <w:bCs/>
          <w:sz w:val="20"/>
        </w:rPr>
        <w:t xml:space="preserve"> od daty zawarcia umowy</w:t>
      </w:r>
      <w:r w:rsidR="002900A1">
        <w:rPr>
          <w:rFonts w:ascii="Tahoma" w:hAnsi="Tahoma" w:cs="Tahoma"/>
          <w:sz w:val="20"/>
        </w:rPr>
        <w:t xml:space="preserve">, tj. </w:t>
      </w:r>
      <w:r w:rsidR="00070C41">
        <w:rPr>
          <w:rFonts w:ascii="Tahoma" w:hAnsi="Tahoma" w:cs="Tahoma"/>
          <w:sz w:val="20"/>
        </w:rPr>
        <w:t xml:space="preserve">……………………………. </w:t>
      </w:r>
      <w:r w:rsidR="002900A1" w:rsidRPr="008629F8">
        <w:rPr>
          <w:rFonts w:ascii="Tahoma" w:hAnsi="Tahoma" w:cs="Tahoma"/>
          <w:strike/>
          <w:color w:val="FF0000"/>
          <w:sz w:val="20"/>
        </w:rPr>
        <w:t>2022</w:t>
      </w:r>
      <w:r w:rsidR="002900A1" w:rsidRPr="008629F8">
        <w:rPr>
          <w:rFonts w:ascii="Tahoma" w:hAnsi="Tahoma" w:cs="Tahoma"/>
          <w:color w:val="00B050"/>
          <w:sz w:val="20"/>
        </w:rPr>
        <w:t xml:space="preserve"> </w:t>
      </w:r>
      <w:r w:rsidR="002900A1">
        <w:rPr>
          <w:rFonts w:ascii="Tahoma" w:hAnsi="Tahoma" w:cs="Tahoma"/>
          <w:sz w:val="20"/>
        </w:rPr>
        <w:t xml:space="preserve">r. </w:t>
      </w:r>
    </w:p>
    <w:p w14:paraId="36ABA0B1" w14:textId="0ABF6936" w:rsidR="00765588" w:rsidRPr="008629F8" w:rsidRDefault="00765588" w:rsidP="008629F8">
      <w:pPr>
        <w:pStyle w:val="Tekstpodstawowy3"/>
        <w:rPr>
          <w:rFonts w:ascii="Tahoma" w:hAnsi="Tahoma"/>
          <w:sz w:val="18"/>
        </w:rPr>
      </w:pPr>
    </w:p>
    <w:p w14:paraId="49D8141E" w14:textId="6E6F15FE" w:rsidR="00640ED8" w:rsidRPr="0062188B" w:rsidRDefault="00640ED8" w:rsidP="00640ED8">
      <w:pPr>
        <w:widowControl/>
        <w:jc w:val="center"/>
        <w:rPr>
          <w:rFonts w:ascii="Tahoma" w:hAnsi="Tahoma"/>
          <w:b/>
        </w:rPr>
      </w:pPr>
      <w:r w:rsidRPr="0062188B">
        <w:rPr>
          <w:rFonts w:ascii="Tahoma" w:hAnsi="Tahoma"/>
          <w:b/>
        </w:rPr>
        <w:t>§ 3</w:t>
      </w:r>
    </w:p>
    <w:p w14:paraId="0188B1F2" w14:textId="77777777" w:rsidR="00640ED8" w:rsidRDefault="00640ED8" w:rsidP="00640ED8">
      <w:pPr>
        <w:pStyle w:val="Nagwek1"/>
      </w:pPr>
      <w:r>
        <w:t>WARUNKI REALIZACJI DOSTAWY</w:t>
      </w:r>
    </w:p>
    <w:p w14:paraId="741F4BBB" w14:textId="77777777" w:rsidR="00640ED8" w:rsidRPr="00523247" w:rsidRDefault="00640ED8" w:rsidP="00640ED8">
      <w:pPr>
        <w:widowControl/>
        <w:numPr>
          <w:ilvl w:val="3"/>
          <w:numId w:val="1"/>
        </w:numPr>
        <w:tabs>
          <w:tab w:val="clear" w:pos="2880"/>
          <w:tab w:val="left" w:pos="426"/>
        </w:tabs>
        <w:ind w:left="426" w:hanging="426"/>
        <w:jc w:val="both"/>
        <w:rPr>
          <w:rFonts w:ascii="Tahoma" w:hAnsi="Tahoma"/>
          <w:sz w:val="20"/>
        </w:rPr>
      </w:pPr>
      <w:r w:rsidRPr="00523247">
        <w:rPr>
          <w:rFonts w:ascii="Tahoma" w:hAnsi="Tahoma"/>
          <w:sz w:val="20"/>
        </w:rPr>
        <w:t xml:space="preserve">Zamawiający zostanie poinformowany przez Wykonawcę o gotowości realizacji dostawy, nie później niż na siedem dni przed jej faktyczną realizacją. </w:t>
      </w:r>
    </w:p>
    <w:p w14:paraId="6FA93553" w14:textId="5724E39F" w:rsidR="00640ED8" w:rsidRPr="00523247" w:rsidRDefault="00640ED8" w:rsidP="00640ED8">
      <w:pPr>
        <w:widowControl/>
        <w:numPr>
          <w:ilvl w:val="3"/>
          <w:numId w:val="1"/>
        </w:numPr>
        <w:tabs>
          <w:tab w:val="clear" w:pos="2880"/>
          <w:tab w:val="left" w:pos="426"/>
        </w:tabs>
        <w:ind w:left="426" w:hanging="426"/>
        <w:jc w:val="both"/>
        <w:rPr>
          <w:rFonts w:ascii="Tahoma" w:hAnsi="Tahoma"/>
          <w:sz w:val="20"/>
        </w:rPr>
      </w:pPr>
      <w:r w:rsidRPr="00523247">
        <w:rPr>
          <w:rFonts w:ascii="Tahoma" w:hAnsi="Tahoma"/>
          <w:sz w:val="20"/>
        </w:rPr>
        <w:t xml:space="preserve">Przekazanie </w:t>
      </w:r>
      <w:r w:rsidR="00070C41" w:rsidRPr="00523247">
        <w:rPr>
          <w:rFonts w:ascii="Tahoma" w:hAnsi="Tahoma"/>
          <w:sz w:val="20"/>
        </w:rPr>
        <w:t>pojazdu</w:t>
      </w:r>
      <w:r w:rsidRPr="00523247">
        <w:rPr>
          <w:rFonts w:ascii="Tahoma" w:hAnsi="Tahoma"/>
          <w:sz w:val="20"/>
        </w:rPr>
        <w:t xml:space="preserve"> nastąpi w siedzibie Zamawiającego, tj. na terenie Miejskiego Zakładu Komunikacyjnego w Bielsku-Białej Sp. z o.o., ul. Długa 50 na stanowisku kontroli pojazdów, przy czym Wykonawca jest obowiązany dostarczyć </w:t>
      </w:r>
      <w:r w:rsidR="00070C41" w:rsidRPr="00523247">
        <w:rPr>
          <w:rFonts w:ascii="Tahoma" w:hAnsi="Tahoma"/>
          <w:sz w:val="20"/>
        </w:rPr>
        <w:t xml:space="preserve">pojazd </w:t>
      </w:r>
      <w:r w:rsidRPr="00523247">
        <w:rPr>
          <w:rFonts w:ascii="Tahoma" w:hAnsi="Tahoma"/>
          <w:sz w:val="20"/>
        </w:rPr>
        <w:t xml:space="preserve">do siedziby Zamawiającego własnym staraniem, na swój koszt i odpowiedzialność. </w:t>
      </w:r>
    </w:p>
    <w:p w14:paraId="496FA837" w14:textId="4C1A5D8F" w:rsidR="00640ED8" w:rsidRPr="00523247" w:rsidRDefault="00640ED8" w:rsidP="00640ED8">
      <w:pPr>
        <w:widowControl/>
        <w:numPr>
          <w:ilvl w:val="3"/>
          <w:numId w:val="1"/>
        </w:numPr>
        <w:tabs>
          <w:tab w:val="clear" w:pos="2880"/>
          <w:tab w:val="left" w:pos="426"/>
        </w:tabs>
        <w:ind w:left="426" w:hanging="426"/>
        <w:jc w:val="both"/>
        <w:rPr>
          <w:rFonts w:ascii="Tahoma" w:hAnsi="Tahoma"/>
          <w:sz w:val="20"/>
        </w:rPr>
      </w:pPr>
      <w:r w:rsidRPr="00523247">
        <w:rPr>
          <w:rFonts w:ascii="Tahoma" w:hAnsi="Tahoma"/>
          <w:sz w:val="20"/>
        </w:rPr>
        <w:t xml:space="preserve">Przekazanie i odbiór </w:t>
      </w:r>
      <w:r w:rsidR="00F0162E">
        <w:rPr>
          <w:rFonts w:ascii="Tahoma" w:hAnsi="Tahoma"/>
          <w:sz w:val="20"/>
        </w:rPr>
        <w:t xml:space="preserve">pojazdu </w:t>
      </w:r>
      <w:r w:rsidRPr="00523247">
        <w:rPr>
          <w:rFonts w:ascii="Tahoma" w:hAnsi="Tahoma"/>
          <w:sz w:val="20"/>
        </w:rPr>
        <w:t xml:space="preserve">odbywać się będzie komisyjnie przez upoważnionych przedstawicieli Wykonawcy i Zamawiającego, którzy tworzą Komisję Odbioru. </w:t>
      </w:r>
    </w:p>
    <w:p w14:paraId="371BE1A3" w14:textId="77777777" w:rsidR="00070C41" w:rsidRPr="00523247" w:rsidRDefault="00070C41" w:rsidP="00070C41">
      <w:pPr>
        <w:widowControl/>
        <w:numPr>
          <w:ilvl w:val="3"/>
          <w:numId w:val="1"/>
        </w:numPr>
        <w:tabs>
          <w:tab w:val="clear" w:pos="2880"/>
          <w:tab w:val="left" w:pos="426"/>
        </w:tabs>
        <w:ind w:left="426" w:hanging="426"/>
        <w:jc w:val="both"/>
        <w:rPr>
          <w:rFonts w:ascii="Tahoma" w:hAnsi="Tahoma"/>
          <w:sz w:val="20"/>
        </w:rPr>
      </w:pPr>
      <w:r w:rsidRPr="00523247">
        <w:rPr>
          <w:rFonts w:ascii="Tahoma" w:hAnsi="Tahoma" w:cs="Tahoma"/>
          <w:sz w:val="20"/>
        </w:rPr>
        <w:t xml:space="preserve">Wraz z pojazdem Wykonawca dostarczy następujące dokumenty: </w:t>
      </w:r>
    </w:p>
    <w:p w14:paraId="43AC03AE" w14:textId="47E25EC3" w:rsidR="00070C41" w:rsidRPr="00523247" w:rsidRDefault="00070C41" w:rsidP="00765588">
      <w:pPr>
        <w:pStyle w:val="Akapitzlist"/>
        <w:numPr>
          <w:ilvl w:val="1"/>
          <w:numId w:val="28"/>
        </w:numPr>
        <w:tabs>
          <w:tab w:val="num" w:pos="851"/>
        </w:tabs>
        <w:ind w:left="851" w:hanging="425"/>
        <w:rPr>
          <w:rFonts w:ascii="Tahoma" w:hAnsi="Tahoma" w:cs="Tahoma"/>
          <w:sz w:val="20"/>
          <w:szCs w:val="20"/>
        </w:rPr>
      </w:pPr>
      <w:r w:rsidRPr="00523247">
        <w:rPr>
          <w:rFonts w:ascii="Tahoma" w:hAnsi="Tahoma" w:cs="Tahoma"/>
          <w:sz w:val="20"/>
          <w:szCs w:val="20"/>
        </w:rPr>
        <w:t xml:space="preserve">Kartę pojazdu, </w:t>
      </w:r>
    </w:p>
    <w:p w14:paraId="3915FF68" w14:textId="798960EA" w:rsidR="00070C41" w:rsidRPr="00523247" w:rsidRDefault="00070C41" w:rsidP="00765588">
      <w:pPr>
        <w:pStyle w:val="Akapitzlist"/>
        <w:numPr>
          <w:ilvl w:val="1"/>
          <w:numId w:val="28"/>
        </w:numPr>
        <w:tabs>
          <w:tab w:val="num" w:pos="851"/>
        </w:tabs>
        <w:ind w:left="851" w:hanging="425"/>
        <w:rPr>
          <w:rFonts w:ascii="Tahoma" w:hAnsi="Tahoma" w:cs="Tahoma"/>
          <w:sz w:val="20"/>
          <w:szCs w:val="20"/>
        </w:rPr>
      </w:pPr>
      <w:r w:rsidRPr="00523247">
        <w:rPr>
          <w:rFonts w:ascii="Tahoma" w:hAnsi="Tahoma" w:cs="Tahoma"/>
          <w:sz w:val="20"/>
          <w:szCs w:val="20"/>
        </w:rPr>
        <w:t xml:space="preserve">fakturę zakupu, </w:t>
      </w:r>
    </w:p>
    <w:p w14:paraId="1BF4006A" w14:textId="5463E459" w:rsidR="00070C41" w:rsidRPr="00523247" w:rsidRDefault="00070C41" w:rsidP="00765588">
      <w:pPr>
        <w:pStyle w:val="Akapitzlist"/>
        <w:numPr>
          <w:ilvl w:val="1"/>
          <w:numId w:val="28"/>
        </w:numPr>
        <w:tabs>
          <w:tab w:val="num" w:pos="851"/>
        </w:tabs>
        <w:ind w:left="851" w:hanging="425"/>
        <w:rPr>
          <w:rFonts w:ascii="Tahoma" w:hAnsi="Tahoma" w:cs="Tahoma"/>
          <w:sz w:val="20"/>
          <w:szCs w:val="20"/>
        </w:rPr>
      </w:pPr>
      <w:r w:rsidRPr="00523247">
        <w:rPr>
          <w:rFonts w:ascii="Tahoma" w:hAnsi="Tahoma" w:cs="Tahoma"/>
          <w:sz w:val="20"/>
          <w:szCs w:val="20"/>
        </w:rPr>
        <w:t>kartę gwarancyjną,</w:t>
      </w:r>
    </w:p>
    <w:p w14:paraId="7AC0AEDB" w14:textId="2951A445" w:rsidR="00070C41" w:rsidRPr="00523247" w:rsidRDefault="00070C41" w:rsidP="00765588">
      <w:pPr>
        <w:pStyle w:val="Akapitzlist"/>
        <w:numPr>
          <w:ilvl w:val="1"/>
          <w:numId w:val="28"/>
        </w:numPr>
        <w:tabs>
          <w:tab w:val="num" w:pos="851"/>
        </w:tabs>
        <w:ind w:left="851" w:hanging="425"/>
        <w:jc w:val="both"/>
        <w:rPr>
          <w:rFonts w:ascii="Tahoma" w:hAnsi="Tahoma" w:cs="Tahoma"/>
          <w:sz w:val="20"/>
          <w:szCs w:val="20"/>
        </w:rPr>
      </w:pPr>
      <w:r w:rsidRPr="00523247">
        <w:rPr>
          <w:rFonts w:ascii="Tahoma" w:hAnsi="Tahoma" w:cs="Tahoma"/>
          <w:sz w:val="20"/>
          <w:szCs w:val="20"/>
        </w:rPr>
        <w:t xml:space="preserve">instrukcję </w:t>
      </w:r>
      <w:r w:rsidR="00F0162E">
        <w:rPr>
          <w:rFonts w:ascii="Tahoma" w:hAnsi="Tahoma" w:cs="Tahoma"/>
          <w:sz w:val="20"/>
          <w:szCs w:val="20"/>
        </w:rPr>
        <w:t xml:space="preserve">w zakresie prawidłowej obsługi i eksploatacji pojazdu </w:t>
      </w:r>
      <w:r w:rsidRPr="00523247">
        <w:rPr>
          <w:rFonts w:ascii="Tahoma" w:hAnsi="Tahoma" w:cs="Tahoma"/>
          <w:sz w:val="20"/>
          <w:szCs w:val="20"/>
        </w:rPr>
        <w:t>w języku polskim (dwa egzemplarze),</w:t>
      </w:r>
    </w:p>
    <w:p w14:paraId="4D010B48" w14:textId="1F1E1346" w:rsidR="00070C41" w:rsidRPr="00523247" w:rsidRDefault="00070C41" w:rsidP="00070C41">
      <w:pPr>
        <w:pStyle w:val="Akapitzlist"/>
        <w:numPr>
          <w:ilvl w:val="1"/>
          <w:numId w:val="28"/>
        </w:numPr>
        <w:tabs>
          <w:tab w:val="num" w:pos="851"/>
        </w:tabs>
        <w:ind w:left="851" w:hanging="425"/>
        <w:jc w:val="both"/>
        <w:rPr>
          <w:rFonts w:ascii="Tahoma" w:hAnsi="Tahoma" w:cs="Tahoma"/>
          <w:sz w:val="20"/>
          <w:szCs w:val="20"/>
        </w:rPr>
      </w:pPr>
      <w:r w:rsidRPr="00523247">
        <w:rPr>
          <w:rFonts w:ascii="Tahoma" w:hAnsi="Tahoma" w:cs="Tahoma"/>
          <w:sz w:val="20"/>
          <w:szCs w:val="20"/>
        </w:rPr>
        <w:t xml:space="preserve">dokumenty umożliwiające rejestrację na pojazd specjalny, związane z przekwalifikowaniem </w:t>
      </w:r>
      <w:r w:rsidRPr="00523247">
        <w:rPr>
          <w:rFonts w:ascii="Tahoma" w:hAnsi="Tahoma" w:cs="Tahoma"/>
          <w:sz w:val="20"/>
          <w:szCs w:val="20"/>
        </w:rPr>
        <w:br/>
        <w:t>i przebudową nadwozia,</w:t>
      </w:r>
    </w:p>
    <w:p w14:paraId="6CB7D413" w14:textId="411CFCB0" w:rsidR="00070C41" w:rsidRDefault="00070C41" w:rsidP="00070C41">
      <w:pPr>
        <w:pStyle w:val="Akapitzlist"/>
        <w:numPr>
          <w:ilvl w:val="1"/>
          <w:numId w:val="28"/>
        </w:numPr>
        <w:tabs>
          <w:tab w:val="num" w:pos="851"/>
        </w:tabs>
        <w:ind w:hanging="294"/>
        <w:jc w:val="both"/>
        <w:rPr>
          <w:rFonts w:ascii="Tahoma" w:hAnsi="Tahoma" w:cs="Tahoma"/>
          <w:sz w:val="20"/>
          <w:szCs w:val="20"/>
        </w:rPr>
      </w:pPr>
      <w:r w:rsidRPr="00523247">
        <w:rPr>
          <w:rFonts w:ascii="Tahoma" w:hAnsi="Tahoma" w:cs="Tahoma"/>
          <w:sz w:val="20"/>
          <w:szCs w:val="20"/>
        </w:rPr>
        <w:t>ocenę rzeczoznawcy – po przebudowie nadwozia</w:t>
      </w:r>
      <w:r w:rsidR="001C291E">
        <w:rPr>
          <w:rFonts w:ascii="Tahoma" w:hAnsi="Tahoma" w:cs="Tahoma"/>
          <w:sz w:val="20"/>
          <w:szCs w:val="20"/>
        </w:rPr>
        <w:t xml:space="preserve">, </w:t>
      </w:r>
    </w:p>
    <w:p w14:paraId="1016B12D" w14:textId="4E53B60C" w:rsidR="001C291E" w:rsidRPr="00523247" w:rsidRDefault="001C291E" w:rsidP="00070C41">
      <w:pPr>
        <w:pStyle w:val="Akapitzlist"/>
        <w:numPr>
          <w:ilvl w:val="1"/>
          <w:numId w:val="28"/>
        </w:numPr>
        <w:tabs>
          <w:tab w:val="num" w:pos="851"/>
        </w:tabs>
        <w:ind w:hanging="294"/>
        <w:jc w:val="both"/>
        <w:rPr>
          <w:rFonts w:ascii="Tahoma" w:hAnsi="Tahoma" w:cs="Tahoma"/>
          <w:sz w:val="20"/>
          <w:szCs w:val="20"/>
        </w:rPr>
      </w:pPr>
      <w:r>
        <w:rPr>
          <w:rFonts w:ascii="Tahoma" w:hAnsi="Tahoma" w:cs="Tahoma"/>
          <w:sz w:val="20"/>
          <w:szCs w:val="20"/>
        </w:rPr>
        <w:t xml:space="preserve">pozostałe dokumenty wymagane i opisane w SWZ. </w:t>
      </w:r>
    </w:p>
    <w:p w14:paraId="07BBA00C" w14:textId="4B7146D6" w:rsidR="00640ED8" w:rsidRPr="00C860FC" w:rsidRDefault="00640ED8" w:rsidP="00640ED8">
      <w:pPr>
        <w:pStyle w:val="Zwykytekst"/>
        <w:numPr>
          <w:ilvl w:val="3"/>
          <w:numId w:val="1"/>
        </w:numPr>
        <w:tabs>
          <w:tab w:val="clear" w:pos="2880"/>
          <w:tab w:val="left" w:pos="426"/>
        </w:tabs>
        <w:ind w:left="426" w:hanging="426"/>
        <w:jc w:val="both"/>
        <w:rPr>
          <w:rFonts w:ascii="Tahoma" w:hAnsi="Tahoma"/>
        </w:rPr>
      </w:pPr>
      <w:r>
        <w:rPr>
          <w:rFonts w:ascii="Tahoma" w:hAnsi="Tahoma"/>
        </w:rPr>
        <w:t xml:space="preserve">Od daty podpisania protokołu odbioru </w:t>
      </w:r>
      <w:r w:rsidR="00523247">
        <w:rPr>
          <w:rFonts w:ascii="Tahoma" w:hAnsi="Tahoma"/>
        </w:rPr>
        <w:t>pojazdu</w:t>
      </w:r>
      <w:r>
        <w:rPr>
          <w:rFonts w:ascii="Tahoma" w:hAnsi="Tahoma"/>
        </w:rPr>
        <w:t xml:space="preserve"> liczy się okres </w:t>
      </w:r>
      <w:r w:rsidR="00523247">
        <w:rPr>
          <w:rFonts w:ascii="Tahoma" w:hAnsi="Tahoma"/>
        </w:rPr>
        <w:t xml:space="preserve">jego </w:t>
      </w:r>
      <w:r w:rsidRPr="00C860FC">
        <w:rPr>
          <w:rFonts w:ascii="Tahoma" w:hAnsi="Tahoma"/>
        </w:rPr>
        <w:t xml:space="preserve">gwarancji, zgodnie z warunkami gwarancyjnymi opisanymi w § </w:t>
      </w:r>
      <w:r w:rsidR="00C860FC" w:rsidRPr="00C860FC">
        <w:rPr>
          <w:rFonts w:ascii="Tahoma" w:hAnsi="Tahoma"/>
        </w:rPr>
        <w:t>4</w:t>
      </w:r>
      <w:r w:rsidRPr="00C860FC">
        <w:rPr>
          <w:rFonts w:ascii="Tahoma" w:hAnsi="Tahoma"/>
        </w:rPr>
        <w:t xml:space="preserve"> umowy.</w:t>
      </w:r>
    </w:p>
    <w:p w14:paraId="43F792B9" w14:textId="35AF2CD8" w:rsidR="00640ED8" w:rsidRPr="001C291E" w:rsidRDefault="00640ED8" w:rsidP="00640ED8">
      <w:pPr>
        <w:pStyle w:val="Zwykytekst"/>
        <w:numPr>
          <w:ilvl w:val="3"/>
          <w:numId w:val="1"/>
        </w:numPr>
        <w:tabs>
          <w:tab w:val="clear" w:pos="2880"/>
          <w:tab w:val="left" w:pos="426"/>
        </w:tabs>
        <w:ind w:left="426" w:hanging="426"/>
        <w:jc w:val="both"/>
        <w:rPr>
          <w:rFonts w:ascii="Tahoma" w:hAnsi="Tahoma"/>
        </w:rPr>
      </w:pPr>
      <w:r w:rsidRPr="001C291E">
        <w:rPr>
          <w:rFonts w:ascii="Tahoma" w:hAnsi="Tahoma"/>
        </w:rPr>
        <w:t>Podpisany przez obie strony protokół odbioru stanowi podstawę wystawienia faktury sprzedaży</w:t>
      </w:r>
      <w:r w:rsidR="001C291E" w:rsidRPr="001C291E">
        <w:rPr>
          <w:rFonts w:ascii="Tahoma" w:hAnsi="Tahoma"/>
        </w:rPr>
        <w:t>.</w:t>
      </w:r>
    </w:p>
    <w:p w14:paraId="7D08D6FC" w14:textId="77777777" w:rsidR="00CA5286" w:rsidRPr="00CA5286" w:rsidRDefault="00CA5286" w:rsidP="00DF02DF">
      <w:pPr>
        <w:pStyle w:val="Zwykytekst"/>
        <w:jc w:val="center"/>
        <w:rPr>
          <w:rFonts w:ascii="Tahoma" w:hAnsi="Tahoma"/>
          <w:b/>
          <w:sz w:val="24"/>
          <w:szCs w:val="24"/>
        </w:rPr>
      </w:pPr>
    </w:p>
    <w:p w14:paraId="10C9A709" w14:textId="541321E9" w:rsidR="00640ED8" w:rsidRPr="00764B7A" w:rsidRDefault="00640ED8" w:rsidP="00DF02DF">
      <w:pPr>
        <w:pStyle w:val="Zwykytekst"/>
        <w:jc w:val="center"/>
        <w:rPr>
          <w:rFonts w:ascii="Tahoma" w:hAnsi="Tahoma"/>
          <w:sz w:val="4"/>
          <w:szCs w:val="4"/>
        </w:rPr>
      </w:pPr>
      <w:r w:rsidRPr="00764B7A">
        <w:rPr>
          <w:rFonts w:ascii="Tahoma" w:hAnsi="Tahoma"/>
          <w:b/>
          <w:sz w:val="22"/>
          <w:szCs w:val="22"/>
        </w:rPr>
        <w:t>§ 4</w:t>
      </w:r>
    </w:p>
    <w:p w14:paraId="2319B74C" w14:textId="1ECBC172" w:rsidR="00640ED8" w:rsidRDefault="00640ED8" w:rsidP="00640ED8">
      <w:pPr>
        <w:widowControl/>
        <w:jc w:val="center"/>
        <w:rPr>
          <w:rFonts w:ascii="Tahoma" w:hAnsi="Tahoma"/>
          <w:b/>
        </w:rPr>
      </w:pPr>
      <w:r>
        <w:rPr>
          <w:rFonts w:ascii="Tahoma" w:hAnsi="Tahoma"/>
          <w:b/>
        </w:rPr>
        <w:t>W</w:t>
      </w:r>
      <w:r w:rsidR="00C860FC">
        <w:rPr>
          <w:rFonts w:ascii="Tahoma" w:hAnsi="Tahoma"/>
          <w:b/>
        </w:rPr>
        <w:t>ARUNKI GWARANCJI</w:t>
      </w:r>
    </w:p>
    <w:p w14:paraId="5FDDFA6C" w14:textId="0BAF59DD" w:rsidR="001C291E" w:rsidRPr="001C291E" w:rsidRDefault="00C860FC" w:rsidP="001C291E">
      <w:pPr>
        <w:widowControl/>
        <w:numPr>
          <w:ilvl w:val="0"/>
          <w:numId w:val="5"/>
        </w:numPr>
        <w:tabs>
          <w:tab w:val="num" w:pos="426"/>
        </w:tabs>
        <w:jc w:val="both"/>
        <w:rPr>
          <w:rFonts w:ascii="Tahoma" w:hAnsi="Tahoma" w:cs="Tahoma"/>
          <w:sz w:val="20"/>
          <w:szCs w:val="18"/>
        </w:rPr>
      </w:pPr>
      <w:r w:rsidRPr="00A57CB2">
        <w:rPr>
          <w:rFonts w:ascii="Tahoma" w:hAnsi="Tahoma"/>
          <w:sz w:val="20"/>
          <w:szCs w:val="18"/>
        </w:rPr>
        <w:t>Wykonawca udziel</w:t>
      </w:r>
      <w:r w:rsidR="001C291E">
        <w:rPr>
          <w:rFonts w:ascii="Tahoma" w:hAnsi="Tahoma"/>
          <w:sz w:val="20"/>
          <w:szCs w:val="18"/>
        </w:rPr>
        <w:t>a</w:t>
      </w:r>
      <w:r w:rsidRPr="00A57CB2">
        <w:rPr>
          <w:rFonts w:ascii="Tahoma" w:hAnsi="Tahoma"/>
          <w:sz w:val="20"/>
          <w:szCs w:val="18"/>
        </w:rPr>
        <w:t xml:space="preserve"> Zamawiającemu </w:t>
      </w:r>
      <w:r w:rsidR="00A57CB2" w:rsidRPr="00A57CB2">
        <w:rPr>
          <w:rFonts w:ascii="Tahoma" w:hAnsi="Tahoma"/>
          <w:sz w:val="20"/>
          <w:szCs w:val="18"/>
        </w:rPr>
        <w:t xml:space="preserve">gwarancji </w:t>
      </w:r>
      <w:r w:rsidR="001C291E">
        <w:rPr>
          <w:rFonts w:ascii="Tahoma" w:hAnsi="Tahoma"/>
          <w:sz w:val="20"/>
          <w:szCs w:val="18"/>
        </w:rPr>
        <w:t>na prawidłową pracę i właściwy stan techniczny następujących elementów pojazdu:</w:t>
      </w:r>
    </w:p>
    <w:p w14:paraId="61173585" w14:textId="1BF26A36" w:rsidR="001C291E" w:rsidRDefault="001C291E" w:rsidP="00BB1F45">
      <w:pPr>
        <w:pStyle w:val="Akapitzlist"/>
        <w:numPr>
          <w:ilvl w:val="1"/>
          <w:numId w:val="5"/>
        </w:numPr>
        <w:tabs>
          <w:tab w:val="left" w:pos="993"/>
        </w:tabs>
        <w:ind w:left="851" w:hanging="425"/>
        <w:jc w:val="both"/>
        <w:rPr>
          <w:rFonts w:ascii="Tahoma" w:hAnsi="Tahoma" w:cs="Tahoma"/>
          <w:sz w:val="20"/>
          <w:szCs w:val="18"/>
        </w:rPr>
      </w:pPr>
      <w:r>
        <w:rPr>
          <w:rFonts w:ascii="Tahoma" w:hAnsi="Tahoma" w:cs="Tahoma"/>
          <w:sz w:val="20"/>
          <w:szCs w:val="18"/>
        </w:rPr>
        <w:t xml:space="preserve">ramę podwozia oraz konstrukcję nadwozia z perforacją blach poszycia zewnętrznego oraz dachu, </w:t>
      </w:r>
      <w:r w:rsidR="00BB1F45">
        <w:rPr>
          <w:rFonts w:ascii="Tahoma" w:hAnsi="Tahoma" w:cs="Tahoma"/>
          <w:sz w:val="20"/>
          <w:szCs w:val="18"/>
        </w:rPr>
        <w:t>uszczelnień</w:t>
      </w:r>
      <w:r>
        <w:rPr>
          <w:rFonts w:ascii="Tahoma" w:hAnsi="Tahoma" w:cs="Tahoma"/>
          <w:sz w:val="20"/>
          <w:szCs w:val="18"/>
        </w:rPr>
        <w:t xml:space="preserve"> okien, drzwi i pokryw na okres trwałości wynoszący</w:t>
      </w:r>
      <w:r w:rsidR="00BB1F45">
        <w:rPr>
          <w:rFonts w:ascii="Tahoma" w:hAnsi="Tahoma" w:cs="Tahoma"/>
          <w:sz w:val="20"/>
          <w:szCs w:val="18"/>
        </w:rPr>
        <w:t xml:space="preserve"> – 5 lat, nie wymagając dalszego zabezpieczenia antykorozyjnego przez okres trwania gwarancji, </w:t>
      </w:r>
    </w:p>
    <w:p w14:paraId="3DE15D5A" w14:textId="3A3F0A7F" w:rsidR="00BB1F45" w:rsidRPr="001C291E" w:rsidRDefault="00BB1F45" w:rsidP="00BB1F45">
      <w:pPr>
        <w:pStyle w:val="Akapitzlist"/>
        <w:numPr>
          <w:ilvl w:val="1"/>
          <w:numId w:val="5"/>
        </w:numPr>
        <w:tabs>
          <w:tab w:val="left" w:pos="993"/>
        </w:tabs>
        <w:ind w:left="851" w:hanging="425"/>
        <w:jc w:val="both"/>
        <w:rPr>
          <w:rFonts w:ascii="Tahoma" w:hAnsi="Tahoma" w:cs="Tahoma"/>
          <w:sz w:val="20"/>
          <w:szCs w:val="18"/>
        </w:rPr>
      </w:pPr>
      <w:r>
        <w:rPr>
          <w:rFonts w:ascii="Tahoma" w:hAnsi="Tahoma" w:cs="Tahoma"/>
          <w:sz w:val="20"/>
          <w:szCs w:val="18"/>
        </w:rPr>
        <w:t xml:space="preserve">układ napędowy oraz pozostałe zespoły podwozia i zabudowy nadwozia, wyposażenie i instalacji na okres trwałości wynoszący </w:t>
      </w:r>
      <w:r w:rsidRPr="00765588">
        <w:rPr>
          <w:rFonts w:ascii="Tahoma" w:hAnsi="Tahoma" w:cs="Tahoma"/>
          <w:b/>
          <w:bCs/>
          <w:sz w:val="20"/>
          <w:szCs w:val="18"/>
        </w:rPr>
        <w:t>……………… miesięcy</w:t>
      </w:r>
      <w:r>
        <w:rPr>
          <w:rFonts w:ascii="Tahoma" w:hAnsi="Tahoma" w:cs="Tahoma"/>
          <w:sz w:val="20"/>
          <w:szCs w:val="18"/>
        </w:rPr>
        <w:t>.</w:t>
      </w:r>
    </w:p>
    <w:p w14:paraId="5CA0611E" w14:textId="36210422" w:rsidR="00C860FC" w:rsidRDefault="00BB1F45" w:rsidP="00C860FC">
      <w:pPr>
        <w:widowControl/>
        <w:numPr>
          <w:ilvl w:val="0"/>
          <w:numId w:val="5"/>
        </w:numPr>
        <w:tabs>
          <w:tab w:val="num" w:pos="426"/>
        </w:tabs>
        <w:jc w:val="both"/>
        <w:rPr>
          <w:rFonts w:ascii="Tahoma" w:hAnsi="Tahoma" w:cs="Tahoma"/>
          <w:sz w:val="20"/>
          <w:szCs w:val="18"/>
        </w:rPr>
      </w:pPr>
      <w:r>
        <w:rPr>
          <w:rFonts w:ascii="Tahoma" w:hAnsi="Tahoma" w:cs="Tahoma"/>
          <w:sz w:val="20"/>
          <w:szCs w:val="18"/>
        </w:rPr>
        <w:t xml:space="preserve">Okres gwarancji liczony jest od daty protokolarnego odbioru pojazdu. </w:t>
      </w:r>
    </w:p>
    <w:p w14:paraId="2BA85ABA" w14:textId="1A10BD0B" w:rsidR="00BB1F45" w:rsidRDefault="00BB1F45" w:rsidP="00C860FC">
      <w:pPr>
        <w:widowControl/>
        <w:numPr>
          <w:ilvl w:val="0"/>
          <w:numId w:val="5"/>
        </w:numPr>
        <w:tabs>
          <w:tab w:val="num" w:pos="426"/>
        </w:tabs>
        <w:jc w:val="both"/>
        <w:rPr>
          <w:rFonts w:ascii="Tahoma" w:hAnsi="Tahoma" w:cs="Tahoma"/>
          <w:sz w:val="20"/>
          <w:szCs w:val="18"/>
        </w:rPr>
      </w:pPr>
      <w:r>
        <w:rPr>
          <w:rFonts w:ascii="Tahoma" w:hAnsi="Tahoma" w:cs="Tahoma"/>
          <w:sz w:val="20"/>
          <w:szCs w:val="18"/>
        </w:rPr>
        <w:t xml:space="preserve">Wykonawca w okresie gwarancji wykona na swój koszt okresowe przeglądy z wymianą materiałów eksploatacyjnych. </w:t>
      </w:r>
    </w:p>
    <w:p w14:paraId="0F3117E8" w14:textId="62CB58DA" w:rsidR="00BB1F45" w:rsidRDefault="00BB1F45" w:rsidP="00C860FC">
      <w:pPr>
        <w:widowControl/>
        <w:numPr>
          <w:ilvl w:val="0"/>
          <w:numId w:val="5"/>
        </w:numPr>
        <w:tabs>
          <w:tab w:val="num" w:pos="426"/>
        </w:tabs>
        <w:jc w:val="both"/>
        <w:rPr>
          <w:rFonts w:ascii="Tahoma" w:hAnsi="Tahoma" w:cs="Tahoma"/>
          <w:sz w:val="20"/>
          <w:szCs w:val="18"/>
        </w:rPr>
      </w:pPr>
      <w:r>
        <w:rPr>
          <w:rFonts w:ascii="Tahoma" w:hAnsi="Tahoma" w:cs="Tahoma"/>
          <w:sz w:val="20"/>
          <w:szCs w:val="18"/>
        </w:rPr>
        <w:t>W przypadku, gdy przedmiot zamówienia, na który została udzielona przez Wykonawcę deklarowana gwarancja ulegnie uszkodzeniu przed tym okresem, a uszkodzenie nie wystąpiło z winy Zamawiającego</w:t>
      </w:r>
      <w:r w:rsidR="00765588">
        <w:rPr>
          <w:rFonts w:ascii="Tahoma" w:hAnsi="Tahoma" w:cs="Tahoma"/>
          <w:sz w:val="20"/>
          <w:szCs w:val="18"/>
        </w:rPr>
        <w:t xml:space="preserve">, Wykonawca zobowiązany jest do wykonania naprawy gwarancyjnej w okresie 7 dni kalendarzowych, licząc od dnia zgłoszenia uszkodzenia. </w:t>
      </w:r>
    </w:p>
    <w:p w14:paraId="202B2BD1" w14:textId="2B81DCB3" w:rsidR="00765588" w:rsidRDefault="00765588" w:rsidP="00765588">
      <w:pPr>
        <w:widowControl/>
        <w:tabs>
          <w:tab w:val="num" w:pos="426"/>
        </w:tabs>
        <w:jc w:val="both"/>
        <w:rPr>
          <w:rFonts w:ascii="Tahoma" w:hAnsi="Tahoma" w:cs="Tahoma"/>
          <w:sz w:val="20"/>
          <w:szCs w:val="18"/>
        </w:rPr>
      </w:pPr>
      <w:r>
        <w:rPr>
          <w:rFonts w:ascii="Tahoma" w:hAnsi="Tahoma" w:cs="Tahoma"/>
          <w:sz w:val="20"/>
          <w:szCs w:val="18"/>
        </w:rPr>
        <w:t>UWAGA!</w:t>
      </w:r>
    </w:p>
    <w:p w14:paraId="2FFC7799" w14:textId="2D5A24EC" w:rsidR="00765588" w:rsidRPr="00C5361C" w:rsidRDefault="00765588" w:rsidP="00765588">
      <w:pPr>
        <w:widowControl/>
        <w:tabs>
          <w:tab w:val="num" w:pos="426"/>
        </w:tabs>
        <w:jc w:val="both"/>
        <w:rPr>
          <w:rFonts w:ascii="Tahoma" w:hAnsi="Tahoma" w:cs="Tahoma"/>
          <w:sz w:val="20"/>
          <w:szCs w:val="18"/>
        </w:rPr>
      </w:pPr>
      <w:r>
        <w:rPr>
          <w:rFonts w:ascii="Tahoma" w:hAnsi="Tahoma" w:cs="Tahoma"/>
          <w:sz w:val="20"/>
          <w:szCs w:val="18"/>
        </w:rPr>
        <w:t xml:space="preserve">Zapis ust. 3 uzależniony jest od oferty złożonej przez Wykonawcę. </w:t>
      </w:r>
    </w:p>
    <w:p w14:paraId="1E88597F" w14:textId="04ACAD61" w:rsidR="00CA5286" w:rsidRDefault="00CA5286" w:rsidP="00C860FC">
      <w:pPr>
        <w:widowControl/>
        <w:tabs>
          <w:tab w:val="left" w:pos="426"/>
        </w:tabs>
        <w:jc w:val="both"/>
        <w:rPr>
          <w:rFonts w:ascii="Tahoma" w:hAnsi="Tahoma"/>
          <w:sz w:val="20"/>
        </w:rPr>
      </w:pPr>
    </w:p>
    <w:p w14:paraId="4D288D6D" w14:textId="77777777" w:rsidR="00640ED8" w:rsidRPr="0062188B" w:rsidRDefault="00640ED8" w:rsidP="00640ED8">
      <w:pPr>
        <w:jc w:val="center"/>
        <w:rPr>
          <w:rFonts w:ascii="Tahoma" w:hAnsi="Tahoma"/>
          <w:b/>
        </w:rPr>
      </w:pPr>
      <w:r w:rsidRPr="0062188B">
        <w:rPr>
          <w:rFonts w:ascii="Tahoma" w:hAnsi="Tahoma"/>
          <w:b/>
        </w:rPr>
        <w:t>§ 5</w:t>
      </w:r>
    </w:p>
    <w:p w14:paraId="27C668F7" w14:textId="77777777" w:rsidR="00640ED8" w:rsidRPr="0062188B" w:rsidRDefault="00640ED8" w:rsidP="00640ED8">
      <w:pPr>
        <w:pStyle w:val="Nagwek1"/>
      </w:pPr>
      <w:r w:rsidRPr="0062188B">
        <w:t>WARUNKI ZAPŁATY WYNAGRODZENIA PŁATNOŚCI</w:t>
      </w:r>
    </w:p>
    <w:p w14:paraId="01B58175" w14:textId="55E96621" w:rsidR="00640ED8" w:rsidRDefault="00640ED8" w:rsidP="00640ED8">
      <w:pPr>
        <w:widowControl/>
        <w:numPr>
          <w:ilvl w:val="0"/>
          <w:numId w:val="6"/>
        </w:numPr>
        <w:tabs>
          <w:tab w:val="left" w:pos="397"/>
        </w:tabs>
        <w:jc w:val="both"/>
        <w:rPr>
          <w:rFonts w:ascii="Tahoma" w:hAnsi="Tahoma"/>
          <w:sz w:val="20"/>
        </w:rPr>
      </w:pPr>
      <w:r>
        <w:rPr>
          <w:rFonts w:ascii="Tahoma" w:hAnsi="Tahoma"/>
          <w:sz w:val="20"/>
        </w:rPr>
        <w:t xml:space="preserve">Cena </w:t>
      </w:r>
      <w:r w:rsidR="006B4580">
        <w:rPr>
          <w:rFonts w:ascii="Tahoma" w:hAnsi="Tahoma"/>
          <w:sz w:val="20"/>
        </w:rPr>
        <w:t xml:space="preserve">pojazdu, o którym mowa </w:t>
      </w:r>
      <w:r>
        <w:rPr>
          <w:rFonts w:ascii="Tahoma" w:hAnsi="Tahoma"/>
          <w:sz w:val="20"/>
        </w:rPr>
        <w:t xml:space="preserve">w § 1: </w:t>
      </w:r>
    </w:p>
    <w:p w14:paraId="2B34220C" w14:textId="379CFA73" w:rsidR="00640ED8" w:rsidRPr="00B601D3" w:rsidRDefault="006B4580" w:rsidP="00640ED8">
      <w:pPr>
        <w:widowControl/>
        <w:ind w:left="426"/>
        <w:jc w:val="both"/>
        <w:rPr>
          <w:rFonts w:ascii="Tahoma" w:hAnsi="Tahoma"/>
          <w:sz w:val="20"/>
        </w:rPr>
      </w:pPr>
      <w:r>
        <w:rPr>
          <w:rFonts w:ascii="Tahoma" w:hAnsi="Tahoma"/>
          <w:sz w:val="20"/>
        </w:rPr>
        <w:t>…………….</w:t>
      </w:r>
      <w:r w:rsidR="002900A1" w:rsidRPr="002900A1">
        <w:rPr>
          <w:rFonts w:ascii="Tahoma" w:hAnsi="Tahoma"/>
          <w:sz w:val="20"/>
        </w:rPr>
        <w:t>,00</w:t>
      </w:r>
      <w:r w:rsidR="002900A1">
        <w:rPr>
          <w:rFonts w:ascii="Tahoma" w:hAnsi="Tahoma"/>
          <w:sz w:val="20"/>
        </w:rPr>
        <w:t xml:space="preserve"> </w:t>
      </w:r>
      <w:r w:rsidR="00640ED8" w:rsidRPr="00B601D3">
        <w:rPr>
          <w:rFonts w:ascii="Tahoma" w:hAnsi="Tahoma"/>
          <w:sz w:val="20"/>
        </w:rPr>
        <w:t>zł netto</w:t>
      </w:r>
      <w:r w:rsidR="00640ED8" w:rsidRPr="00B601D3">
        <w:rPr>
          <w:rFonts w:ascii="Tahoma" w:hAnsi="Tahoma"/>
          <w:sz w:val="20"/>
        </w:rPr>
        <w:tab/>
        <w:t xml:space="preserve">(słownie: </w:t>
      </w:r>
      <w:r>
        <w:rPr>
          <w:rFonts w:ascii="Tahoma" w:hAnsi="Tahoma"/>
          <w:sz w:val="20"/>
        </w:rPr>
        <w:t>………………………………………………….</w:t>
      </w:r>
      <w:r w:rsidR="00640ED8" w:rsidRPr="00B601D3">
        <w:rPr>
          <w:rFonts w:ascii="Tahoma" w:hAnsi="Tahoma"/>
          <w:sz w:val="20"/>
        </w:rPr>
        <w:t>),</w:t>
      </w:r>
    </w:p>
    <w:p w14:paraId="0A0AF737" w14:textId="2F5BB29E" w:rsidR="00640ED8" w:rsidRPr="00B601D3" w:rsidRDefault="006B4580" w:rsidP="00640ED8">
      <w:pPr>
        <w:widowControl/>
        <w:ind w:left="426"/>
        <w:jc w:val="both"/>
        <w:rPr>
          <w:rFonts w:ascii="Tahoma" w:hAnsi="Tahoma"/>
          <w:sz w:val="20"/>
        </w:rPr>
      </w:pPr>
      <w:r>
        <w:rPr>
          <w:rFonts w:ascii="Tahoma" w:hAnsi="Tahoma"/>
          <w:sz w:val="20"/>
        </w:rPr>
        <w:t>…………….</w:t>
      </w:r>
      <w:r w:rsidR="002900A1" w:rsidRPr="002900A1">
        <w:rPr>
          <w:rFonts w:ascii="Tahoma" w:hAnsi="Tahoma"/>
          <w:sz w:val="20"/>
        </w:rPr>
        <w:t>,00</w:t>
      </w:r>
      <w:r w:rsidR="002900A1">
        <w:rPr>
          <w:rFonts w:ascii="Tahoma" w:hAnsi="Tahoma"/>
          <w:sz w:val="20"/>
        </w:rPr>
        <w:t xml:space="preserve"> </w:t>
      </w:r>
      <w:r w:rsidR="00640ED8" w:rsidRPr="00B601D3">
        <w:rPr>
          <w:rFonts w:ascii="Tahoma" w:hAnsi="Tahoma"/>
          <w:sz w:val="20"/>
        </w:rPr>
        <w:t>zł brutto</w:t>
      </w:r>
      <w:r w:rsidR="00640ED8" w:rsidRPr="00B601D3">
        <w:rPr>
          <w:rFonts w:ascii="Tahoma" w:hAnsi="Tahoma"/>
          <w:sz w:val="20"/>
        </w:rPr>
        <w:tab/>
        <w:t xml:space="preserve">(słownie: </w:t>
      </w:r>
      <w:r>
        <w:rPr>
          <w:rFonts w:ascii="Tahoma" w:hAnsi="Tahoma"/>
          <w:sz w:val="20"/>
        </w:rPr>
        <w:t>………………………………………………….</w:t>
      </w:r>
      <w:r w:rsidR="00640ED8" w:rsidRPr="00B601D3">
        <w:rPr>
          <w:rFonts w:ascii="Tahoma" w:hAnsi="Tahoma"/>
          <w:sz w:val="20"/>
        </w:rPr>
        <w:t>)</w:t>
      </w:r>
    </w:p>
    <w:p w14:paraId="0163374F" w14:textId="66585C85" w:rsidR="00640ED8" w:rsidRPr="00B601D3" w:rsidRDefault="00640ED8" w:rsidP="00640ED8">
      <w:pPr>
        <w:widowControl/>
        <w:ind w:left="397"/>
        <w:jc w:val="both"/>
        <w:rPr>
          <w:rFonts w:ascii="Tahoma" w:hAnsi="Tahoma"/>
          <w:sz w:val="20"/>
        </w:rPr>
      </w:pPr>
      <w:r>
        <w:rPr>
          <w:rFonts w:ascii="Tahoma" w:hAnsi="Tahoma"/>
          <w:sz w:val="20"/>
        </w:rPr>
        <w:t xml:space="preserve">i zawiera wszystkie składniki cenotwórcze. </w:t>
      </w:r>
    </w:p>
    <w:p w14:paraId="564D81BA" w14:textId="6219970A" w:rsidR="00640ED8" w:rsidRDefault="00640ED8" w:rsidP="00640ED8">
      <w:pPr>
        <w:widowControl/>
        <w:numPr>
          <w:ilvl w:val="0"/>
          <w:numId w:val="6"/>
        </w:numPr>
        <w:tabs>
          <w:tab w:val="left" w:pos="397"/>
        </w:tabs>
        <w:jc w:val="both"/>
        <w:rPr>
          <w:rFonts w:ascii="Tahoma" w:hAnsi="Tahoma"/>
          <w:sz w:val="20"/>
        </w:rPr>
      </w:pPr>
      <w:r w:rsidRPr="00B601D3">
        <w:rPr>
          <w:rFonts w:ascii="Tahoma" w:hAnsi="Tahoma"/>
          <w:sz w:val="20"/>
        </w:rPr>
        <w:t xml:space="preserve">Podstawą wystawienia faktury będzie podpisany </w:t>
      </w:r>
      <w:r>
        <w:rPr>
          <w:rFonts w:ascii="Tahoma" w:hAnsi="Tahoma"/>
          <w:sz w:val="20"/>
        </w:rPr>
        <w:t xml:space="preserve">protokół odbioru </w:t>
      </w:r>
      <w:r w:rsidR="00765588">
        <w:rPr>
          <w:rFonts w:ascii="Tahoma" w:hAnsi="Tahoma"/>
          <w:sz w:val="20"/>
        </w:rPr>
        <w:t>pojazdu</w:t>
      </w:r>
      <w:r>
        <w:rPr>
          <w:rFonts w:ascii="Tahoma" w:hAnsi="Tahoma"/>
          <w:sz w:val="20"/>
        </w:rPr>
        <w:t xml:space="preserve">, o którym mowa w § 3 </w:t>
      </w:r>
      <w:r w:rsidR="006B4580">
        <w:rPr>
          <w:rFonts w:ascii="Tahoma" w:hAnsi="Tahoma"/>
          <w:sz w:val="20"/>
        </w:rPr>
        <w:br/>
        <w:t xml:space="preserve">ust. 5 </w:t>
      </w:r>
      <w:r>
        <w:rPr>
          <w:rFonts w:ascii="Tahoma" w:hAnsi="Tahoma"/>
          <w:sz w:val="20"/>
        </w:rPr>
        <w:t xml:space="preserve">umowy. </w:t>
      </w:r>
    </w:p>
    <w:p w14:paraId="7676A6F7" w14:textId="10901BCB" w:rsidR="00640ED8" w:rsidRPr="00F65741" w:rsidRDefault="00640ED8" w:rsidP="00640ED8">
      <w:pPr>
        <w:widowControl/>
        <w:numPr>
          <w:ilvl w:val="0"/>
          <w:numId w:val="6"/>
        </w:numPr>
        <w:tabs>
          <w:tab w:val="left" w:pos="397"/>
        </w:tabs>
        <w:jc w:val="both"/>
        <w:rPr>
          <w:rFonts w:ascii="Tahoma" w:hAnsi="Tahoma"/>
          <w:sz w:val="20"/>
        </w:rPr>
      </w:pPr>
      <w:r w:rsidRPr="00F65741">
        <w:rPr>
          <w:rFonts w:ascii="Tahoma" w:hAnsi="Tahoma"/>
          <w:sz w:val="20"/>
        </w:rPr>
        <w:t xml:space="preserve">Strony zgodnie oświadczają, że zapłata ceny realizowana będzie przez Zamawiającego przelewem </w:t>
      </w:r>
      <w:r w:rsidR="006876CC">
        <w:rPr>
          <w:rFonts w:ascii="Tahoma" w:hAnsi="Tahoma"/>
          <w:sz w:val="20"/>
        </w:rPr>
        <w:br/>
      </w:r>
      <w:r w:rsidRPr="00F65741">
        <w:rPr>
          <w:rFonts w:ascii="Tahoma" w:hAnsi="Tahoma"/>
          <w:sz w:val="20"/>
        </w:rPr>
        <w:t xml:space="preserve">na rachunek bankowy Wykonawcy w terminie </w:t>
      </w:r>
      <w:r w:rsidRPr="00E2707A">
        <w:rPr>
          <w:rFonts w:ascii="Tahoma" w:hAnsi="Tahoma"/>
          <w:b/>
          <w:bCs/>
          <w:sz w:val="20"/>
        </w:rPr>
        <w:t>do 30 dni</w:t>
      </w:r>
      <w:r w:rsidRPr="00F65741">
        <w:rPr>
          <w:rFonts w:ascii="Tahoma" w:hAnsi="Tahoma"/>
          <w:sz w:val="20"/>
        </w:rPr>
        <w:t xml:space="preserve"> od daty </w:t>
      </w:r>
      <w:r w:rsidR="002C782C">
        <w:rPr>
          <w:rFonts w:ascii="Tahoma" w:hAnsi="Tahoma"/>
          <w:sz w:val="20"/>
        </w:rPr>
        <w:t>otrzymania</w:t>
      </w:r>
      <w:r w:rsidR="00D03793">
        <w:rPr>
          <w:rFonts w:ascii="Tahoma" w:hAnsi="Tahoma"/>
          <w:sz w:val="20"/>
        </w:rPr>
        <w:t xml:space="preserve">, prawidłowo wystawionej, </w:t>
      </w:r>
      <w:r w:rsidRPr="00F65741">
        <w:rPr>
          <w:rFonts w:ascii="Tahoma" w:hAnsi="Tahoma"/>
          <w:sz w:val="20"/>
        </w:rPr>
        <w:t>faktury</w:t>
      </w:r>
      <w:r>
        <w:rPr>
          <w:rFonts w:ascii="Tahoma" w:hAnsi="Tahoma"/>
          <w:sz w:val="20"/>
        </w:rPr>
        <w:t xml:space="preserve">. </w:t>
      </w:r>
    </w:p>
    <w:p w14:paraId="40F05AB3" w14:textId="77777777" w:rsidR="00640ED8" w:rsidRPr="00B601D3" w:rsidRDefault="00640ED8" w:rsidP="00640ED8">
      <w:pPr>
        <w:widowControl/>
        <w:numPr>
          <w:ilvl w:val="0"/>
          <w:numId w:val="6"/>
        </w:numPr>
        <w:tabs>
          <w:tab w:val="left" w:pos="397"/>
        </w:tabs>
        <w:jc w:val="both"/>
        <w:rPr>
          <w:rFonts w:ascii="Tahoma" w:hAnsi="Tahoma"/>
          <w:sz w:val="20"/>
        </w:rPr>
      </w:pPr>
      <w:r w:rsidRPr="00B601D3">
        <w:rPr>
          <w:rFonts w:ascii="Tahoma" w:hAnsi="Tahoma"/>
          <w:sz w:val="20"/>
        </w:rPr>
        <w:t xml:space="preserve">Za dzień zapłaty przyjmuje się datę obciążenia rachunku bankowego Zamawiającego. </w:t>
      </w:r>
    </w:p>
    <w:p w14:paraId="7181B9BB" w14:textId="77777777" w:rsidR="00640ED8" w:rsidRPr="00C01D95" w:rsidRDefault="00640ED8" w:rsidP="00640ED8">
      <w:pPr>
        <w:widowControl/>
        <w:jc w:val="center"/>
        <w:rPr>
          <w:rFonts w:ascii="Tahoma" w:hAnsi="Tahoma"/>
          <w:b/>
        </w:rPr>
      </w:pPr>
      <w:r w:rsidRPr="00C01D95">
        <w:rPr>
          <w:rFonts w:ascii="Tahoma" w:hAnsi="Tahoma"/>
          <w:b/>
        </w:rPr>
        <w:lastRenderedPageBreak/>
        <w:t>§ 6</w:t>
      </w:r>
    </w:p>
    <w:p w14:paraId="18BF34FF" w14:textId="614CCC40" w:rsidR="00640ED8" w:rsidRDefault="006B4580" w:rsidP="00640ED8">
      <w:pPr>
        <w:pStyle w:val="Nagwek1"/>
      </w:pPr>
      <w:r>
        <w:t>ZABEZPIECZENIE NALEŻYTEGO WYKONANIA UMOWY</w:t>
      </w:r>
    </w:p>
    <w:p w14:paraId="0C019917" w14:textId="0C033DE0" w:rsidR="006B4580" w:rsidRDefault="006B4580" w:rsidP="006B4580">
      <w:pPr>
        <w:widowControl/>
        <w:numPr>
          <w:ilvl w:val="3"/>
          <w:numId w:val="7"/>
        </w:numPr>
        <w:tabs>
          <w:tab w:val="clear" w:pos="2880"/>
          <w:tab w:val="left" w:pos="426"/>
        </w:tabs>
        <w:ind w:left="426" w:hanging="426"/>
        <w:jc w:val="both"/>
        <w:rPr>
          <w:rFonts w:ascii="Tahoma" w:hAnsi="Tahoma"/>
          <w:sz w:val="20"/>
        </w:rPr>
      </w:pPr>
      <w:r>
        <w:rPr>
          <w:rFonts w:ascii="Tahoma" w:hAnsi="Tahoma"/>
          <w:sz w:val="20"/>
        </w:rPr>
        <w:t xml:space="preserve">Wykonawca oświadcza, iż przed podpisaniem umowy czyli do dnia </w:t>
      </w:r>
      <w:r>
        <w:rPr>
          <w:rFonts w:ascii="Tahoma" w:hAnsi="Tahoma"/>
          <w:color w:val="0070C0"/>
          <w:sz w:val="20"/>
        </w:rPr>
        <w:t xml:space="preserve">……………… </w:t>
      </w:r>
      <w:r w:rsidRPr="006A305A">
        <w:rPr>
          <w:rFonts w:ascii="Tahoma" w:hAnsi="Tahoma"/>
          <w:color w:val="0070C0"/>
          <w:sz w:val="20"/>
        </w:rPr>
        <w:t>202</w:t>
      </w:r>
      <w:r>
        <w:rPr>
          <w:rFonts w:ascii="Tahoma" w:hAnsi="Tahoma"/>
          <w:color w:val="0070C0"/>
          <w:sz w:val="20"/>
        </w:rPr>
        <w:t>2</w:t>
      </w:r>
      <w:r w:rsidRPr="006A305A">
        <w:rPr>
          <w:rFonts w:ascii="Tahoma" w:hAnsi="Tahoma"/>
          <w:color w:val="0070C0"/>
          <w:sz w:val="20"/>
        </w:rPr>
        <w:t xml:space="preserve"> r.</w:t>
      </w:r>
      <w:r>
        <w:rPr>
          <w:rFonts w:ascii="Tahoma" w:hAnsi="Tahoma"/>
          <w:color w:val="0000FF"/>
          <w:sz w:val="20"/>
        </w:rPr>
        <w:t xml:space="preserve"> </w:t>
      </w:r>
      <w:r>
        <w:rPr>
          <w:rFonts w:ascii="Tahoma" w:hAnsi="Tahoma"/>
          <w:sz w:val="20"/>
        </w:rPr>
        <w:t xml:space="preserve">wniesie, </w:t>
      </w:r>
      <w:r>
        <w:rPr>
          <w:rFonts w:ascii="Tahoma" w:hAnsi="Tahoma"/>
          <w:sz w:val="20"/>
        </w:rPr>
        <w:br/>
        <w:t xml:space="preserve">w formie </w:t>
      </w:r>
      <w:r>
        <w:rPr>
          <w:rFonts w:ascii="Tahoma" w:hAnsi="Tahoma"/>
          <w:color w:val="0070C0"/>
          <w:sz w:val="20"/>
        </w:rPr>
        <w:t>……………………………..</w:t>
      </w:r>
      <w:r w:rsidRPr="006A305A">
        <w:rPr>
          <w:rFonts w:ascii="Tahoma" w:hAnsi="Tahoma"/>
          <w:color w:val="0070C0"/>
          <w:sz w:val="20"/>
        </w:rPr>
        <w:t>,</w:t>
      </w:r>
      <w:r>
        <w:rPr>
          <w:rFonts w:ascii="Tahoma" w:hAnsi="Tahoma"/>
          <w:sz w:val="20"/>
        </w:rPr>
        <w:t xml:space="preserve"> zabezpieczenie należytego wykonania umowy, w wysokości </w:t>
      </w:r>
      <w:r w:rsidR="00765588">
        <w:rPr>
          <w:rFonts w:ascii="Tahoma" w:hAnsi="Tahoma"/>
          <w:color w:val="0070C0"/>
          <w:sz w:val="20"/>
        </w:rPr>
        <w:t xml:space="preserve">3 </w:t>
      </w:r>
      <w:r w:rsidRPr="006A305A">
        <w:rPr>
          <w:rFonts w:ascii="Tahoma" w:hAnsi="Tahoma"/>
          <w:color w:val="0070C0"/>
          <w:sz w:val="20"/>
        </w:rPr>
        <w:t>%</w:t>
      </w:r>
      <w:r>
        <w:rPr>
          <w:rFonts w:ascii="Tahoma" w:hAnsi="Tahoma"/>
          <w:sz w:val="20"/>
        </w:rPr>
        <w:t xml:space="preserve"> ceny ofertowej brutto za przedmiot umowy, co stanowi kwotę </w:t>
      </w:r>
      <w:r>
        <w:rPr>
          <w:rFonts w:ascii="Tahoma" w:hAnsi="Tahoma"/>
          <w:color w:val="0070C0"/>
          <w:sz w:val="20"/>
        </w:rPr>
        <w:t>……………………………</w:t>
      </w:r>
      <w:r w:rsidRPr="00DF02DF">
        <w:rPr>
          <w:rFonts w:ascii="Tahoma" w:hAnsi="Tahoma"/>
          <w:color w:val="0070C0"/>
          <w:sz w:val="20"/>
        </w:rPr>
        <w:t xml:space="preserve"> </w:t>
      </w:r>
      <w:r w:rsidRPr="006A305A">
        <w:rPr>
          <w:rFonts w:ascii="Tahoma" w:hAnsi="Tahoma"/>
          <w:color w:val="0070C0"/>
          <w:sz w:val="20"/>
        </w:rPr>
        <w:t>złotych</w:t>
      </w:r>
      <w:r>
        <w:rPr>
          <w:rFonts w:ascii="Tahoma" w:hAnsi="Tahoma"/>
          <w:sz w:val="20"/>
        </w:rPr>
        <w:t>.</w:t>
      </w:r>
    </w:p>
    <w:p w14:paraId="345AC3AC" w14:textId="77777777" w:rsidR="006B4580" w:rsidRPr="0062188B" w:rsidRDefault="006B4580" w:rsidP="006B4580">
      <w:pPr>
        <w:widowControl/>
        <w:numPr>
          <w:ilvl w:val="3"/>
          <w:numId w:val="7"/>
        </w:numPr>
        <w:tabs>
          <w:tab w:val="clear" w:pos="2880"/>
          <w:tab w:val="left" w:pos="426"/>
        </w:tabs>
        <w:ind w:left="426" w:hanging="426"/>
        <w:jc w:val="both"/>
        <w:rPr>
          <w:rFonts w:ascii="Tahoma" w:hAnsi="Tahoma"/>
          <w:sz w:val="20"/>
        </w:rPr>
      </w:pPr>
      <w:r w:rsidRPr="0062188B">
        <w:rPr>
          <w:rFonts w:ascii="Tahoma" w:hAnsi="Tahoma"/>
          <w:sz w:val="20"/>
        </w:rPr>
        <w:t xml:space="preserve">Zabezpieczenie, o którym mowa w ust. 1 służyć będzie pokryciu roszczeń z tytułu niewykonania lub nienależytego wykonania umowy. </w:t>
      </w:r>
    </w:p>
    <w:p w14:paraId="19117FCB" w14:textId="77777777" w:rsidR="006B4580" w:rsidRDefault="006B4580" w:rsidP="006B4580">
      <w:pPr>
        <w:widowControl/>
        <w:numPr>
          <w:ilvl w:val="3"/>
          <w:numId w:val="7"/>
        </w:numPr>
        <w:tabs>
          <w:tab w:val="clear" w:pos="2880"/>
          <w:tab w:val="left" w:pos="426"/>
        </w:tabs>
        <w:ind w:left="426" w:hanging="426"/>
        <w:jc w:val="both"/>
        <w:rPr>
          <w:rFonts w:ascii="Tahoma" w:hAnsi="Tahoma"/>
          <w:sz w:val="20"/>
        </w:rPr>
      </w:pPr>
      <w:r>
        <w:rPr>
          <w:rFonts w:ascii="Tahoma" w:hAnsi="Tahoma"/>
          <w:sz w:val="20"/>
        </w:rPr>
        <w:t xml:space="preserve">Wykonawcy, wspólnie ubiegający się o zamówienie, ponoszą solidarną odpowiedzialność za wykonanie umowy i wniesienie zabezpieczenia należytego wykonania umowy. </w:t>
      </w:r>
    </w:p>
    <w:p w14:paraId="4F604E36" w14:textId="272285DA" w:rsidR="006B4580" w:rsidRDefault="006B4580" w:rsidP="006B4580">
      <w:pPr>
        <w:widowControl/>
        <w:numPr>
          <w:ilvl w:val="3"/>
          <w:numId w:val="7"/>
        </w:numPr>
        <w:tabs>
          <w:tab w:val="clear" w:pos="2880"/>
          <w:tab w:val="left" w:pos="426"/>
        </w:tabs>
        <w:ind w:left="426" w:hanging="426"/>
        <w:jc w:val="both"/>
        <w:rPr>
          <w:rFonts w:ascii="Tahoma" w:hAnsi="Tahoma"/>
          <w:sz w:val="20"/>
        </w:rPr>
      </w:pPr>
      <w:r>
        <w:rPr>
          <w:rFonts w:ascii="Tahoma" w:hAnsi="Tahoma"/>
          <w:sz w:val="20"/>
        </w:rPr>
        <w:t xml:space="preserve">Zabezpieczenie należytego wykonania umowy zostanie zwrócone Wykonawcy w ciągu 30 dni licząc </w:t>
      </w:r>
      <w:r>
        <w:rPr>
          <w:rFonts w:ascii="Tahoma" w:hAnsi="Tahoma"/>
          <w:sz w:val="20"/>
        </w:rPr>
        <w:br/>
        <w:t xml:space="preserve">od dnia wykonania zamówienia i uznania przez Zamawiającego za należycie wykonane, przy czym Zamawiający pozostawi 30% wysokości kwoty, o której mowa w ust. 1 na zabezpieczenie roszczeń </w:t>
      </w:r>
      <w:r>
        <w:rPr>
          <w:rFonts w:ascii="Tahoma" w:hAnsi="Tahoma"/>
          <w:sz w:val="20"/>
        </w:rPr>
        <w:br/>
        <w:t xml:space="preserve">z tytułu rękojmi za wady lub gwarancji. Kwota ta będzie zwrócona nie później niż w 15. dniu </w:t>
      </w:r>
      <w:r>
        <w:rPr>
          <w:rFonts w:ascii="Tahoma" w:hAnsi="Tahoma"/>
          <w:sz w:val="20"/>
        </w:rPr>
        <w:br/>
        <w:t xml:space="preserve">po upływie okresu rękojmi za wady lub gwarancji, o której mowa </w:t>
      </w:r>
      <w:r w:rsidR="00765588">
        <w:rPr>
          <w:rFonts w:ascii="Tahoma" w:hAnsi="Tahoma"/>
          <w:sz w:val="20"/>
        </w:rPr>
        <w:t xml:space="preserve">w § 4 ust. 1 pkt 1.2. </w:t>
      </w:r>
      <w:r>
        <w:rPr>
          <w:rFonts w:ascii="Tahoma" w:hAnsi="Tahoma"/>
          <w:sz w:val="20"/>
        </w:rPr>
        <w:t>Zamawiający uznaje, że okres rękojmi jest równy okresowi gwarancji.</w:t>
      </w:r>
    </w:p>
    <w:p w14:paraId="71BA1D43" w14:textId="77777777" w:rsidR="006B4580" w:rsidRDefault="006B4580" w:rsidP="00640ED8">
      <w:pPr>
        <w:widowControl/>
        <w:jc w:val="center"/>
        <w:rPr>
          <w:rFonts w:ascii="Tahoma" w:hAnsi="Tahoma"/>
          <w:b/>
        </w:rPr>
      </w:pPr>
    </w:p>
    <w:p w14:paraId="7301EAD4" w14:textId="43CEDB26" w:rsidR="00640ED8" w:rsidRPr="00C01D95" w:rsidRDefault="00640ED8" w:rsidP="00640ED8">
      <w:pPr>
        <w:widowControl/>
        <w:jc w:val="center"/>
        <w:rPr>
          <w:rFonts w:ascii="Tahoma" w:hAnsi="Tahoma"/>
          <w:b/>
        </w:rPr>
      </w:pPr>
      <w:r w:rsidRPr="00C01D95">
        <w:rPr>
          <w:rFonts w:ascii="Tahoma" w:hAnsi="Tahoma"/>
          <w:b/>
        </w:rPr>
        <w:t>§ 7</w:t>
      </w:r>
    </w:p>
    <w:p w14:paraId="2B9AB683" w14:textId="77777777" w:rsidR="00640ED8" w:rsidRPr="00C01D95" w:rsidRDefault="00640ED8" w:rsidP="00640ED8">
      <w:pPr>
        <w:widowControl/>
        <w:jc w:val="center"/>
        <w:rPr>
          <w:rFonts w:ascii="Tahoma" w:hAnsi="Tahoma"/>
          <w:b/>
        </w:rPr>
      </w:pPr>
      <w:r w:rsidRPr="00C01D95">
        <w:rPr>
          <w:rFonts w:ascii="Tahoma" w:hAnsi="Tahoma"/>
          <w:b/>
        </w:rPr>
        <w:t>SZKOLENIA</w:t>
      </w:r>
    </w:p>
    <w:p w14:paraId="12394476" w14:textId="1FBED465" w:rsidR="006B4580" w:rsidRPr="006B4580" w:rsidRDefault="00640ED8" w:rsidP="006B4580">
      <w:pPr>
        <w:numPr>
          <w:ilvl w:val="3"/>
          <w:numId w:val="8"/>
        </w:numPr>
        <w:tabs>
          <w:tab w:val="clear" w:pos="2880"/>
          <w:tab w:val="left" w:pos="426"/>
        </w:tabs>
        <w:ind w:left="426" w:hanging="426"/>
        <w:jc w:val="both"/>
        <w:rPr>
          <w:rFonts w:ascii="Tahoma" w:hAnsi="Tahoma"/>
          <w:sz w:val="20"/>
        </w:rPr>
      </w:pPr>
      <w:r>
        <w:rPr>
          <w:rFonts w:ascii="Tahoma" w:hAnsi="Tahoma"/>
          <w:sz w:val="20"/>
        </w:rPr>
        <w:t>Wykonawca we własnym zakresie i na swój koszt przeszkoli</w:t>
      </w:r>
      <w:r w:rsidR="006B4580">
        <w:rPr>
          <w:rFonts w:ascii="Tahoma" w:hAnsi="Tahoma"/>
          <w:sz w:val="20"/>
        </w:rPr>
        <w:t xml:space="preserve"> </w:t>
      </w:r>
      <w:r w:rsidR="006B4580" w:rsidRPr="006B4580">
        <w:rPr>
          <w:rFonts w:ascii="Tahoma" w:hAnsi="Tahoma"/>
          <w:sz w:val="20"/>
        </w:rPr>
        <w:t xml:space="preserve">czterech pracowników Zamawiającego </w:t>
      </w:r>
      <w:r w:rsidR="006B4580">
        <w:rPr>
          <w:rFonts w:ascii="Tahoma" w:hAnsi="Tahoma"/>
          <w:sz w:val="20"/>
        </w:rPr>
        <w:br/>
      </w:r>
      <w:r w:rsidR="006B4580" w:rsidRPr="006B4580">
        <w:rPr>
          <w:rFonts w:ascii="Tahoma" w:hAnsi="Tahoma"/>
          <w:sz w:val="20"/>
        </w:rPr>
        <w:t>w zakresie obsługi oferowanego pojazdu</w:t>
      </w:r>
      <w:r w:rsidR="006B4580">
        <w:rPr>
          <w:rFonts w:ascii="Tahoma" w:hAnsi="Tahoma"/>
          <w:sz w:val="20"/>
        </w:rPr>
        <w:t xml:space="preserve">. </w:t>
      </w:r>
    </w:p>
    <w:p w14:paraId="4CAB3E17" w14:textId="26C7FF19" w:rsidR="006B4580" w:rsidRPr="00765588" w:rsidRDefault="00640ED8" w:rsidP="006876CC">
      <w:pPr>
        <w:pStyle w:val="Tekstdopunktu"/>
        <w:numPr>
          <w:ilvl w:val="3"/>
          <w:numId w:val="8"/>
        </w:numPr>
        <w:tabs>
          <w:tab w:val="clear" w:pos="2880"/>
          <w:tab w:val="left" w:pos="426"/>
        </w:tabs>
        <w:ind w:left="426" w:hanging="426"/>
        <w:rPr>
          <w:rFonts w:ascii="Tahoma" w:hAnsi="Tahoma" w:cs="Tahoma"/>
          <w:sz w:val="20"/>
        </w:rPr>
      </w:pPr>
      <w:r w:rsidRPr="00765588">
        <w:rPr>
          <w:rFonts w:ascii="Tahoma" w:hAnsi="Tahoma" w:cs="Tahoma"/>
          <w:sz w:val="20"/>
        </w:rPr>
        <w:t>Szkolenie odbędzie się w terminie wyznaczonym przez Wykonawcę, jednak nie później niż</w:t>
      </w:r>
      <w:r w:rsidR="006B4580" w:rsidRPr="00765588">
        <w:rPr>
          <w:rFonts w:ascii="Tahoma" w:hAnsi="Tahoma" w:cs="Tahoma"/>
          <w:sz w:val="20"/>
        </w:rPr>
        <w:t xml:space="preserve"> </w:t>
      </w:r>
      <w:r w:rsidR="00765588" w:rsidRPr="00765588">
        <w:rPr>
          <w:rFonts w:ascii="Tahoma" w:hAnsi="Tahoma" w:cs="Tahoma"/>
          <w:sz w:val="20"/>
        </w:rPr>
        <w:t xml:space="preserve">w dniu odbioru pojazdu. </w:t>
      </w:r>
    </w:p>
    <w:p w14:paraId="20EBE766" w14:textId="77777777" w:rsidR="00640ED8" w:rsidRPr="002530CD" w:rsidRDefault="00640ED8" w:rsidP="00DF02DF">
      <w:pPr>
        <w:widowControl/>
        <w:jc w:val="center"/>
        <w:rPr>
          <w:rFonts w:ascii="Tahoma" w:hAnsi="Tahoma" w:cs="Tahoma"/>
          <w:sz w:val="24"/>
          <w:szCs w:val="24"/>
        </w:rPr>
      </w:pPr>
    </w:p>
    <w:p w14:paraId="151903A2" w14:textId="77777777" w:rsidR="00640ED8" w:rsidRPr="00C01D95" w:rsidRDefault="00640ED8" w:rsidP="00640ED8">
      <w:pPr>
        <w:widowControl/>
        <w:jc w:val="center"/>
        <w:rPr>
          <w:rFonts w:ascii="Tahoma" w:hAnsi="Tahoma"/>
          <w:b/>
        </w:rPr>
      </w:pPr>
      <w:r w:rsidRPr="00C01D95">
        <w:rPr>
          <w:rFonts w:ascii="Tahoma" w:hAnsi="Tahoma"/>
          <w:b/>
        </w:rPr>
        <w:t>§ 8</w:t>
      </w:r>
    </w:p>
    <w:p w14:paraId="7BAD0D94" w14:textId="77777777" w:rsidR="00640ED8" w:rsidRDefault="00640ED8" w:rsidP="00640ED8">
      <w:pPr>
        <w:pStyle w:val="Nagwek1"/>
      </w:pPr>
      <w:r>
        <w:t>KARY UMOWNE</w:t>
      </w:r>
    </w:p>
    <w:p w14:paraId="38EEDBA8" w14:textId="1815AD25" w:rsidR="00640ED8" w:rsidRPr="00876CBD" w:rsidRDefault="00640ED8" w:rsidP="00640ED8">
      <w:pPr>
        <w:numPr>
          <w:ilvl w:val="0"/>
          <w:numId w:val="11"/>
        </w:numPr>
        <w:tabs>
          <w:tab w:val="clear" w:pos="360"/>
          <w:tab w:val="left" w:pos="426"/>
        </w:tabs>
        <w:ind w:left="426" w:hanging="426"/>
        <w:jc w:val="both"/>
        <w:rPr>
          <w:rFonts w:ascii="Tahoma" w:hAnsi="Tahoma"/>
          <w:b/>
          <w:sz w:val="18"/>
          <w:szCs w:val="18"/>
        </w:rPr>
      </w:pPr>
      <w:r w:rsidRPr="00876CBD">
        <w:rPr>
          <w:rFonts w:ascii="Tahoma" w:hAnsi="Tahoma"/>
          <w:bCs/>
          <w:sz w:val="20"/>
        </w:rPr>
        <w:t>W przypadku nieterminowego</w:t>
      </w:r>
      <w:r w:rsidRPr="00876CBD">
        <w:rPr>
          <w:rFonts w:ascii="Tahoma" w:hAnsi="Tahoma"/>
          <w:sz w:val="20"/>
        </w:rPr>
        <w:t xml:space="preserve"> zrealizowania zamówienia, Zamawiając</w:t>
      </w:r>
      <w:r>
        <w:rPr>
          <w:rFonts w:ascii="Tahoma" w:hAnsi="Tahoma"/>
          <w:sz w:val="20"/>
        </w:rPr>
        <w:t>y może naliczyć Wykonawcy</w:t>
      </w:r>
      <w:r w:rsidRPr="00876CBD">
        <w:rPr>
          <w:rFonts w:ascii="Tahoma" w:hAnsi="Tahoma"/>
          <w:sz w:val="20"/>
        </w:rPr>
        <w:t xml:space="preserve"> karę </w:t>
      </w:r>
      <w:r w:rsidR="00CA5286">
        <w:rPr>
          <w:rFonts w:ascii="Tahoma" w:hAnsi="Tahoma"/>
          <w:sz w:val="20"/>
        </w:rPr>
        <w:br/>
      </w:r>
      <w:r w:rsidRPr="00876CBD">
        <w:rPr>
          <w:rFonts w:ascii="Tahoma" w:hAnsi="Tahoma"/>
          <w:sz w:val="20"/>
        </w:rPr>
        <w:t>w wysokości 0,</w:t>
      </w:r>
      <w:r w:rsidR="00765588">
        <w:rPr>
          <w:rFonts w:ascii="Tahoma" w:hAnsi="Tahoma"/>
          <w:sz w:val="20"/>
        </w:rPr>
        <w:t>2</w:t>
      </w:r>
      <w:r w:rsidRPr="00876CBD">
        <w:rPr>
          <w:rFonts w:ascii="Tahoma" w:hAnsi="Tahoma"/>
          <w:sz w:val="20"/>
        </w:rPr>
        <w:t>% ceny brutto, o której mowa w § 5 ust. 1 umowy, za każdy dzień zwłoki.</w:t>
      </w:r>
    </w:p>
    <w:p w14:paraId="3E6D7D4B" w14:textId="377976D5" w:rsidR="00640ED8" w:rsidRPr="00876CBD" w:rsidRDefault="00640ED8" w:rsidP="00640ED8">
      <w:pPr>
        <w:numPr>
          <w:ilvl w:val="0"/>
          <w:numId w:val="11"/>
        </w:numPr>
        <w:tabs>
          <w:tab w:val="clear" w:pos="360"/>
          <w:tab w:val="left" w:pos="426"/>
        </w:tabs>
        <w:ind w:left="426" w:hanging="426"/>
        <w:jc w:val="both"/>
        <w:rPr>
          <w:rFonts w:ascii="Tahoma" w:hAnsi="Tahoma"/>
          <w:b/>
          <w:sz w:val="20"/>
        </w:rPr>
      </w:pPr>
      <w:r w:rsidRPr="00876CBD">
        <w:rPr>
          <w:rFonts w:ascii="Tahoma" w:hAnsi="Tahoma"/>
          <w:sz w:val="20"/>
        </w:rPr>
        <w:t xml:space="preserve">W przypadku niedostarczenia i nieodebrania przez Zamawiającego </w:t>
      </w:r>
      <w:r w:rsidR="004E37BC">
        <w:rPr>
          <w:rFonts w:ascii="Tahoma" w:hAnsi="Tahoma"/>
          <w:sz w:val="20"/>
        </w:rPr>
        <w:t>pojazdu</w:t>
      </w:r>
      <w:r w:rsidRPr="00876CBD">
        <w:rPr>
          <w:rFonts w:ascii="Tahoma" w:hAnsi="Tahoma"/>
          <w:sz w:val="20"/>
        </w:rPr>
        <w:t xml:space="preserve"> z przyczyn leżących po stronie Wykonawcy, w terminie powyżej 30 dni od zadeklarowanego przez Wykonawcę terminu dostawy </w:t>
      </w:r>
      <w:r w:rsidR="004E37BC">
        <w:rPr>
          <w:rFonts w:ascii="Tahoma" w:hAnsi="Tahoma"/>
          <w:sz w:val="20"/>
        </w:rPr>
        <w:br/>
      </w:r>
      <w:r w:rsidRPr="00876CBD">
        <w:rPr>
          <w:rFonts w:ascii="Tahoma" w:hAnsi="Tahoma"/>
          <w:sz w:val="20"/>
        </w:rPr>
        <w:t xml:space="preserve">w ofercie, tj. </w:t>
      </w:r>
      <w:r w:rsidRPr="00876CBD">
        <w:rPr>
          <w:rFonts w:ascii="Tahoma" w:hAnsi="Tahoma"/>
          <w:color w:val="0070C0"/>
          <w:sz w:val="20"/>
        </w:rPr>
        <w:t xml:space="preserve">po </w:t>
      </w:r>
      <w:r w:rsidR="004E37BC">
        <w:rPr>
          <w:rFonts w:ascii="Tahoma" w:hAnsi="Tahoma"/>
          <w:color w:val="0070C0"/>
          <w:sz w:val="20"/>
        </w:rPr>
        <w:t>……………………</w:t>
      </w:r>
      <w:r w:rsidR="00DF02DF">
        <w:rPr>
          <w:rFonts w:ascii="Tahoma" w:hAnsi="Tahoma"/>
          <w:color w:val="0070C0"/>
          <w:sz w:val="20"/>
        </w:rPr>
        <w:t xml:space="preserve"> </w:t>
      </w:r>
      <w:r w:rsidR="00DF02DF" w:rsidRPr="008629F8">
        <w:rPr>
          <w:rFonts w:ascii="Tahoma" w:hAnsi="Tahoma"/>
          <w:strike/>
          <w:color w:val="FF0000"/>
          <w:sz w:val="20"/>
        </w:rPr>
        <w:t>2022</w:t>
      </w:r>
      <w:r w:rsidR="00533480" w:rsidRPr="008629F8">
        <w:rPr>
          <w:rFonts w:ascii="Tahoma" w:hAnsi="Tahoma"/>
          <w:color w:val="FF0000"/>
          <w:sz w:val="20"/>
        </w:rPr>
        <w:t xml:space="preserve"> </w:t>
      </w:r>
      <w:r w:rsidR="008629F8">
        <w:rPr>
          <w:rFonts w:ascii="Tahoma" w:hAnsi="Tahoma"/>
          <w:color w:val="0070C0"/>
          <w:sz w:val="20"/>
        </w:rPr>
        <w:t xml:space="preserve"> </w:t>
      </w:r>
      <w:r w:rsidR="008629F8" w:rsidRPr="008629F8">
        <w:rPr>
          <w:rFonts w:ascii="Tahoma" w:hAnsi="Tahoma"/>
          <w:color w:val="00B050"/>
          <w:sz w:val="20"/>
        </w:rPr>
        <w:t xml:space="preserve">2023 </w:t>
      </w:r>
      <w:r w:rsidRPr="00876CBD">
        <w:rPr>
          <w:rFonts w:ascii="Tahoma" w:hAnsi="Tahoma"/>
          <w:color w:val="0070C0"/>
          <w:sz w:val="20"/>
        </w:rPr>
        <w:t>r.,</w:t>
      </w:r>
      <w:r w:rsidRPr="00876CBD">
        <w:rPr>
          <w:rFonts w:ascii="Tahoma" w:hAnsi="Tahoma"/>
          <w:sz w:val="20"/>
        </w:rPr>
        <w:t xml:space="preserve"> Zamawiającemu służy prawo rozwiązania umowy w trybie natychmiastowym oraz naliczenia kary umownej w wysokości 1</w:t>
      </w:r>
      <w:r w:rsidR="00B74FEB">
        <w:rPr>
          <w:rFonts w:ascii="Tahoma" w:hAnsi="Tahoma"/>
          <w:sz w:val="20"/>
        </w:rPr>
        <w:t>0</w:t>
      </w:r>
      <w:r w:rsidRPr="00876CBD">
        <w:rPr>
          <w:rFonts w:ascii="Tahoma" w:hAnsi="Tahoma"/>
          <w:sz w:val="20"/>
        </w:rPr>
        <w:t xml:space="preserve">% całkowitej wartości brutto zamówienia, określonej w § 5 ust. </w:t>
      </w:r>
      <w:r w:rsidR="004E37BC">
        <w:rPr>
          <w:rFonts w:ascii="Tahoma" w:hAnsi="Tahoma"/>
          <w:sz w:val="20"/>
        </w:rPr>
        <w:t>1</w:t>
      </w:r>
      <w:r w:rsidRPr="00876CBD">
        <w:rPr>
          <w:rFonts w:ascii="Tahoma" w:hAnsi="Tahoma"/>
          <w:sz w:val="20"/>
        </w:rPr>
        <w:t xml:space="preserve">. W takim przypadku, kary, o której mowa w ust. 1 nie nalicza się. </w:t>
      </w:r>
    </w:p>
    <w:p w14:paraId="096C881B" w14:textId="5607C375" w:rsidR="00640ED8" w:rsidRPr="00876CBD" w:rsidRDefault="00640ED8" w:rsidP="00640ED8">
      <w:pPr>
        <w:widowControl/>
        <w:numPr>
          <w:ilvl w:val="0"/>
          <w:numId w:val="11"/>
        </w:numPr>
        <w:tabs>
          <w:tab w:val="clear" w:pos="360"/>
          <w:tab w:val="left" w:pos="426"/>
        </w:tabs>
        <w:ind w:left="426" w:hanging="426"/>
        <w:jc w:val="both"/>
        <w:rPr>
          <w:rFonts w:ascii="Tahoma" w:hAnsi="Tahoma"/>
          <w:sz w:val="20"/>
        </w:rPr>
      </w:pPr>
      <w:r w:rsidRPr="00876CBD">
        <w:rPr>
          <w:rFonts w:ascii="Tahoma" w:hAnsi="Tahoma"/>
          <w:sz w:val="20"/>
        </w:rPr>
        <w:t xml:space="preserve">W przypadku nieterminowego usunięcia wad zgłoszonych w okresie gwarancji lub rękojmi Zamawiający może naliczyć Wykonawcy karę umowną w wysokości 0,1% ceny brutto sprzedaży </w:t>
      </w:r>
      <w:r w:rsidR="004E37BC">
        <w:rPr>
          <w:rFonts w:ascii="Tahoma" w:hAnsi="Tahoma"/>
          <w:sz w:val="20"/>
        </w:rPr>
        <w:t>pojazdu</w:t>
      </w:r>
      <w:r w:rsidRPr="00876CBD">
        <w:rPr>
          <w:rFonts w:ascii="Tahoma" w:hAnsi="Tahoma"/>
          <w:sz w:val="20"/>
        </w:rPr>
        <w:t xml:space="preserve">, o której mowa w § 5 ust. 1 umowy za każdy dzień zwłoki, liczony po </w:t>
      </w:r>
      <w:r w:rsidR="00B74FEB" w:rsidRPr="008629F8">
        <w:rPr>
          <w:rFonts w:ascii="Tahoma" w:hAnsi="Tahoma"/>
          <w:strike/>
          <w:color w:val="FF0000"/>
          <w:sz w:val="20"/>
        </w:rPr>
        <w:t>7</w:t>
      </w:r>
      <w:r w:rsidRPr="00876CBD">
        <w:rPr>
          <w:rFonts w:ascii="Tahoma" w:hAnsi="Tahoma"/>
          <w:sz w:val="20"/>
        </w:rPr>
        <w:t xml:space="preserve"> </w:t>
      </w:r>
      <w:r w:rsidR="008629F8" w:rsidRPr="008629F8">
        <w:rPr>
          <w:rFonts w:ascii="Tahoma" w:hAnsi="Tahoma"/>
          <w:color w:val="00B050"/>
          <w:sz w:val="20"/>
        </w:rPr>
        <w:t xml:space="preserve">14 </w:t>
      </w:r>
      <w:r w:rsidRPr="00876CBD">
        <w:rPr>
          <w:rFonts w:ascii="Tahoma" w:hAnsi="Tahoma"/>
          <w:sz w:val="20"/>
        </w:rPr>
        <w:t xml:space="preserve">dniach </w:t>
      </w:r>
      <w:r w:rsidR="00B74FEB">
        <w:rPr>
          <w:rFonts w:ascii="Tahoma" w:hAnsi="Tahoma"/>
          <w:sz w:val="20"/>
        </w:rPr>
        <w:t>kalendarzowych</w:t>
      </w:r>
      <w:r w:rsidRPr="00876CBD">
        <w:rPr>
          <w:rFonts w:ascii="Tahoma" w:hAnsi="Tahoma"/>
          <w:sz w:val="20"/>
        </w:rPr>
        <w:t xml:space="preserve"> od daty zgłoszenia.</w:t>
      </w:r>
    </w:p>
    <w:p w14:paraId="23AE2FD4" w14:textId="77777777" w:rsidR="00640ED8" w:rsidRPr="00876CBD" w:rsidRDefault="00640ED8" w:rsidP="00640ED8">
      <w:pPr>
        <w:widowControl/>
        <w:numPr>
          <w:ilvl w:val="0"/>
          <w:numId w:val="11"/>
        </w:numPr>
        <w:tabs>
          <w:tab w:val="clear" w:pos="360"/>
          <w:tab w:val="left" w:pos="426"/>
        </w:tabs>
        <w:ind w:left="426" w:hanging="426"/>
        <w:jc w:val="both"/>
        <w:rPr>
          <w:rFonts w:ascii="Tahoma" w:hAnsi="Tahoma"/>
          <w:sz w:val="20"/>
        </w:rPr>
      </w:pPr>
      <w:r w:rsidRPr="00876CBD">
        <w:rPr>
          <w:rFonts w:ascii="Tahoma" w:hAnsi="Tahoma"/>
          <w:sz w:val="20"/>
        </w:rPr>
        <w:t xml:space="preserve">W razie nieusunięcia zgłoszonych wad w uzgodnionym terminie, Zamawiający naliczając kary może zlecić wykonanie prac osobie trzeciej na koszt i ryzyko Wykonawcy. </w:t>
      </w:r>
    </w:p>
    <w:p w14:paraId="5C6BBF37" w14:textId="77777777" w:rsidR="00640ED8" w:rsidRPr="00876CBD" w:rsidRDefault="00640ED8" w:rsidP="00640ED8">
      <w:pPr>
        <w:widowControl/>
        <w:numPr>
          <w:ilvl w:val="0"/>
          <w:numId w:val="11"/>
        </w:numPr>
        <w:tabs>
          <w:tab w:val="clear" w:pos="360"/>
          <w:tab w:val="left" w:pos="426"/>
        </w:tabs>
        <w:ind w:left="426" w:hanging="426"/>
        <w:jc w:val="both"/>
        <w:rPr>
          <w:rFonts w:ascii="Tahoma" w:hAnsi="Tahoma"/>
          <w:sz w:val="20"/>
        </w:rPr>
      </w:pPr>
      <w:r w:rsidRPr="00876CBD">
        <w:rPr>
          <w:rFonts w:ascii="Tahoma" w:hAnsi="Tahoma"/>
          <w:sz w:val="20"/>
        </w:rPr>
        <w:t xml:space="preserve">Strony mogą dochodzić odszkodowania, jeżeli szkody wynikłe z niewykonania lub nienależytego wykonania niniejszej umowy przewyższają wysokość zastrzeżonych kar umownych. </w:t>
      </w:r>
    </w:p>
    <w:p w14:paraId="2C93883C" w14:textId="0ECE53E3" w:rsidR="00640ED8" w:rsidRPr="00876CBD" w:rsidRDefault="00640ED8" w:rsidP="00640ED8">
      <w:pPr>
        <w:widowControl/>
        <w:numPr>
          <w:ilvl w:val="0"/>
          <w:numId w:val="11"/>
        </w:numPr>
        <w:tabs>
          <w:tab w:val="clear" w:pos="360"/>
          <w:tab w:val="left" w:pos="426"/>
        </w:tabs>
        <w:ind w:left="426" w:hanging="426"/>
        <w:jc w:val="both"/>
        <w:rPr>
          <w:rFonts w:ascii="Tahoma" w:hAnsi="Tahoma"/>
          <w:sz w:val="20"/>
        </w:rPr>
      </w:pPr>
      <w:r w:rsidRPr="00876CBD">
        <w:rPr>
          <w:rFonts w:ascii="Tahoma" w:hAnsi="Tahoma"/>
          <w:sz w:val="20"/>
        </w:rPr>
        <w:t>Kary, o których mowa w ust.: 1</w:t>
      </w:r>
      <w:r w:rsidR="003B2453" w:rsidRPr="003B2453">
        <w:rPr>
          <w:rFonts w:ascii="Tahoma" w:hAnsi="Tahoma"/>
          <w:color w:val="00B050"/>
          <w:sz w:val="20"/>
        </w:rPr>
        <w:t>, 2</w:t>
      </w:r>
      <w:r w:rsidR="00B74FEB">
        <w:rPr>
          <w:rFonts w:ascii="Tahoma" w:hAnsi="Tahoma"/>
          <w:sz w:val="20"/>
        </w:rPr>
        <w:t xml:space="preserve"> i</w:t>
      </w:r>
      <w:r w:rsidRPr="00876CBD">
        <w:rPr>
          <w:rFonts w:ascii="Tahoma" w:hAnsi="Tahoma"/>
          <w:sz w:val="20"/>
        </w:rPr>
        <w:t xml:space="preserve"> 3 nie zostaną naliczone jeżeli Wykonawca uzyska od Zamawiającego pisemną zgodę na zmianę terminów.</w:t>
      </w:r>
    </w:p>
    <w:p w14:paraId="32DE24D0" w14:textId="66292FBE" w:rsidR="00640ED8" w:rsidRPr="00876CBD" w:rsidRDefault="00640ED8" w:rsidP="00640ED8">
      <w:pPr>
        <w:widowControl/>
        <w:numPr>
          <w:ilvl w:val="0"/>
          <w:numId w:val="11"/>
        </w:numPr>
        <w:tabs>
          <w:tab w:val="clear" w:pos="360"/>
          <w:tab w:val="left" w:pos="426"/>
        </w:tabs>
        <w:ind w:left="426" w:hanging="426"/>
        <w:jc w:val="both"/>
        <w:rPr>
          <w:rFonts w:ascii="Tahoma" w:hAnsi="Tahoma"/>
          <w:sz w:val="20"/>
        </w:rPr>
      </w:pPr>
      <w:r w:rsidRPr="00876CBD">
        <w:rPr>
          <w:rFonts w:ascii="Tahoma" w:hAnsi="Tahoma"/>
          <w:sz w:val="20"/>
        </w:rPr>
        <w:t>Łączna maksymalna wysokość kar umownych, których mogą dochodzić strony wynosi 1</w:t>
      </w:r>
      <w:r w:rsidR="00B74FEB">
        <w:rPr>
          <w:rFonts w:ascii="Tahoma" w:hAnsi="Tahoma"/>
          <w:sz w:val="20"/>
        </w:rPr>
        <w:t>0</w:t>
      </w:r>
      <w:r w:rsidRPr="00876CBD">
        <w:rPr>
          <w:rFonts w:ascii="Tahoma" w:hAnsi="Tahoma"/>
          <w:sz w:val="20"/>
        </w:rPr>
        <w:t xml:space="preserve">% wartości brutto umowy określonej w § 5 ust. </w:t>
      </w:r>
      <w:r w:rsidR="004E37BC">
        <w:rPr>
          <w:rFonts w:ascii="Tahoma" w:hAnsi="Tahoma"/>
          <w:sz w:val="20"/>
        </w:rPr>
        <w:t>1</w:t>
      </w:r>
      <w:r w:rsidRPr="00876CBD">
        <w:rPr>
          <w:rFonts w:ascii="Tahoma" w:hAnsi="Tahoma"/>
          <w:sz w:val="20"/>
        </w:rPr>
        <w:t xml:space="preserve">. </w:t>
      </w:r>
    </w:p>
    <w:p w14:paraId="0F371030" w14:textId="64411CF5" w:rsidR="00640ED8" w:rsidRPr="00876CBD" w:rsidRDefault="00640ED8" w:rsidP="00640ED8">
      <w:pPr>
        <w:widowControl/>
        <w:numPr>
          <w:ilvl w:val="0"/>
          <w:numId w:val="11"/>
        </w:numPr>
        <w:tabs>
          <w:tab w:val="clear" w:pos="360"/>
          <w:tab w:val="left" w:pos="426"/>
        </w:tabs>
        <w:ind w:left="426" w:hanging="426"/>
        <w:jc w:val="both"/>
        <w:rPr>
          <w:rFonts w:ascii="Tahoma" w:hAnsi="Tahoma"/>
          <w:sz w:val="20"/>
        </w:rPr>
      </w:pPr>
      <w:r w:rsidRPr="00876CBD">
        <w:rPr>
          <w:rFonts w:ascii="Tahoma" w:hAnsi="Tahoma"/>
          <w:sz w:val="20"/>
        </w:rPr>
        <w:t>W razie naliczenia kar umownych</w:t>
      </w:r>
      <w:r>
        <w:rPr>
          <w:rFonts w:ascii="Tahoma" w:hAnsi="Tahoma"/>
          <w:sz w:val="20"/>
        </w:rPr>
        <w:t xml:space="preserve">, o których mowa w ust. 1 </w:t>
      </w:r>
      <w:r w:rsidRPr="00876CBD">
        <w:rPr>
          <w:rFonts w:ascii="Tahoma" w:hAnsi="Tahoma"/>
          <w:sz w:val="20"/>
        </w:rPr>
        <w:t xml:space="preserve">Zamawiający będzie upoważniony </w:t>
      </w:r>
      <w:r w:rsidR="00CA5286">
        <w:rPr>
          <w:rFonts w:ascii="Tahoma" w:hAnsi="Tahoma"/>
          <w:sz w:val="20"/>
        </w:rPr>
        <w:br/>
      </w:r>
      <w:r w:rsidRPr="00876CBD">
        <w:rPr>
          <w:rFonts w:ascii="Tahoma" w:hAnsi="Tahoma"/>
          <w:sz w:val="20"/>
        </w:rPr>
        <w:t>do potr</w:t>
      </w:r>
      <w:r>
        <w:rPr>
          <w:rFonts w:ascii="Tahoma" w:hAnsi="Tahoma"/>
          <w:sz w:val="20"/>
        </w:rPr>
        <w:t>ą</w:t>
      </w:r>
      <w:r w:rsidRPr="00876CBD">
        <w:rPr>
          <w:rFonts w:ascii="Tahoma" w:hAnsi="Tahoma"/>
          <w:sz w:val="20"/>
        </w:rPr>
        <w:t xml:space="preserve">cenia </w:t>
      </w:r>
      <w:r>
        <w:rPr>
          <w:rFonts w:ascii="Tahoma" w:hAnsi="Tahoma"/>
          <w:sz w:val="20"/>
        </w:rPr>
        <w:t xml:space="preserve">naliczonej kary </w:t>
      </w:r>
      <w:r w:rsidRPr="00876CBD">
        <w:rPr>
          <w:rFonts w:ascii="Tahoma" w:hAnsi="Tahoma"/>
          <w:sz w:val="20"/>
        </w:rPr>
        <w:t>z faktury Wykonawcy.</w:t>
      </w:r>
    </w:p>
    <w:p w14:paraId="4E74C5FF" w14:textId="77777777" w:rsidR="00640ED8" w:rsidRPr="002530CD" w:rsidRDefault="00640ED8" w:rsidP="00640ED8">
      <w:pPr>
        <w:tabs>
          <w:tab w:val="left" w:pos="426"/>
        </w:tabs>
        <w:jc w:val="both"/>
        <w:rPr>
          <w:rFonts w:ascii="Tahoma" w:hAnsi="Tahoma"/>
          <w:sz w:val="24"/>
          <w:szCs w:val="24"/>
        </w:rPr>
      </w:pPr>
    </w:p>
    <w:p w14:paraId="70DCA931" w14:textId="77777777" w:rsidR="00640ED8" w:rsidRPr="00C01D95" w:rsidRDefault="00640ED8" w:rsidP="00640ED8">
      <w:pPr>
        <w:widowControl/>
        <w:jc w:val="center"/>
        <w:rPr>
          <w:rFonts w:ascii="Tahoma" w:hAnsi="Tahoma"/>
          <w:b/>
        </w:rPr>
      </w:pPr>
      <w:r w:rsidRPr="00C01D95">
        <w:rPr>
          <w:rFonts w:ascii="Tahoma" w:hAnsi="Tahoma"/>
          <w:b/>
        </w:rPr>
        <w:t>§ 9</w:t>
      </w:r>
    </w:p>
    <w:p w14:paraId="7498A823" w14:textId="77777777" w:rsidR="00640ED8" w:rsidRDefault="00640ED8" w:rsidP="00640ED8">
      <w:pPr>
        <w:widowControl/>
        <w:jc w:val="center"/>
        <w:rPr>
          <w:rFonts w:ascii="Tahoma" w:hAnsi="Tahoma"/>
          <w:b/>
        </w:rPr>
      </w:pPr>
      <w:r>
        <w:rPr>
          <w:rFonts w:ascii="Tahoma" w:hAnsi="Tahoma"/>
          <w:b/>
        </w:rPr>
        <w:t>ZMIANA UMOWY</w:t>
      </w:r>
    </w:p>
    <w:p w14:paraId="1F774B44" w14:textId="77777777" w:rsidR="00640ED8" w:rsidRPr="001012AB" w:rsidRDefault="00640ED8" w:rsidP="002530CD">
      <w:pPr>
        <w:numPr>
          <w:ilvl w:val="0"/>
          <w:numId w:val="12"/>
        </w:numPr>
        <w:tabs>
          <w:tab w:val="left" w:pos="360"/>
          <w:tab w:val="left" w:pos="900"/>
        </w:tabs>
        <w:jc w:val="both"/>
        <w:rPr>
          <w:rFonts w:ascii="Tahoma" w:hAnsi="Tahoma"/>
          <w:sz w:val="20"/>
        </w:rPr>
      </w:pPr>
      <w:r w:rsidRPr="00DA1CCC">
        <w:rPr>
          <w:rFonts w:ascii="Tahoma" w:hAnsi="Tahoma"/>
          <w:snapToGrid w:val="0"/>
          <w:sz w:val="20"/>
        </w:rPr>
        <w:t>Zamawiający dopuszcza zmianę umowy w następujących okolicznościach</w:t>
      </w:r>
      <w:r w:rsidRPr="00DA1CCC">
        <w:rPr>
          <w:rFonts w:ascii="Tahoma" w:hAnsi="Tahoma"/>
          <w:sz w:val="20"/>
        </w:rPr>
        <w:t xml:space="preserve">: </w:t>
      </w:r>
    </w:p>
    <w:p w14:paraId="3E8F2F9E" w14:textId="77777777" w:rsidR="00640ED8" w:rsidRPr="00DA1CCC" w:rsidRDefault="00640ED8" w:rsidP="00640ED8">
      <w:pPr>
        <w:numPr>
          <w:ilvl w:val="1"/>
          <w:numId w:val="12"/>
        </w:numPr>
        <w:tabs>
          <w:tab w:val="clear" w:pos="1145"/>
          <w:tab w:val="left" w:pos="360"/>
          <w:tab w:val="left" w:pos="993"/>
        </w:tabs>
        <w:ind w:left="993" w:hanging="568"/>
        <w:jc w:val="both"/>
        <w:rPr>
          <w:rFonts w:ascii="Tahoma" w:hAnsi="Tahoma"/>
          <w:sz w:val="20"/>
        </w:rPr>
      </w:pPr>
      <w:r w:rsidRPr="00DA1CCC">
        <w:rPr>
          <w:rFonts w:ascii="Tahoma" w:hAnsi="Tahoma" w:cs="Tahoma"/>
          <w:sz w:val="20"/>
        </w:rPr>
        <w:t xml:space="preserve">zmian, które będą korzystne dla Zamawiającego, </w:t>
      </w:r>
    </w:p>
    <w:p w14:paraId="162297EB" w14:textId="77777777" w:rsidR="00640ED8" w:rsidRPr="001012AB" w:rsidRDefault="00640ED8" w:rsidP="00640ED8">
      <w:pPr>
        <w:numPr>
          <w:ilvl w:val="1"/>
          <w:numId w:val="12"/>
        </w:numPr>
        <w:tabs>
          <w:tab w:val="clear" w:pos="1145"/>
          <w:tab w:val="left" w:pos="993"/>
          <w:tab w:val="left" w:pos="1134"/>
          <w:tab w:val="left" w:pos="1570"/>
          <w:tab w:val="left" w:pos="1620"/>
        </w:tabs>
        <w:ind w:left="993" w:hanging="568"/>
        <w:jc w:val="both"/>
        <w:rPr>
          <w:rFonts w:ascii="Tahoma" w:hAnsi="Tahoma"/>
          <w:sz w:val="20"/>
        </w:rPr>
      </w:pPr>
      <w:r w:rsidRPr="001012AB">
        <w:rPr>
          <w:rFonts w:ascii="Tahoma" w:hAnsi="Tahoma"/>
          <w:sz w:val="20"/>
        </w:rPr>
        <w:t>zmiany przepisów praw</w:t>
      </w:r>
      <w:r w:rsidRPr="00DA1CCC">
        <w:rPr>
          <w:rFonts w:ascii="Tahoma" w:hAnsi="Tahoma"/>
          <w:sz w:val="20"/>
        </w:rPr>
        <w:t xml:space="preserve">a </w:t>
      </w:r>
      <w:r w:rsidRPr="00DA1CCC">
        <w:rPr>
          <w:rFonts w:ascii="Arial" w:hAnsi="Arial" w:cs="Arial"/>
          <w:sz w:val="20"/>
        </w:rPr>
        <w:t>lub norm</w:t>
      </w:r>
      <w:r w:rsidRPr="00DA1CCC">
        <w:rPr>
          <w:rFonts w:ascii="Tahoma" w:hAnsi="Tahoma"/>
          <w:sz w:val="20"/>
        </w:rPr>
        <w:t xml:space="preserve"> w taki sposób</w:t>
      </w:r>
      <w:r w:rsidRPr="001012AB">
        <w:rPr>
          <w:rFonts w:ascii="Tahoma" w:hAnsi="Tahoma"/>
          <w:sz w:val="20"/>
        </w:rPr>
        <w:t xml:space="preserve">, że zapisy umowy będą sprzeczne z tymi (nowymi) przepisami, np. zmiana stawki VAT, </w:t>
      </w:r>
    </w:p>
    <w:p w14:paraId="482ACBD7" w14:textId="77777777" w:rsidR="00640ED8" w:rsidRDefault="00640ED8" w:rsidP="00640ED8">
      <w:pPr>
        <w:numPr>
          <w:ilvl w:val="1"/>
          <w:numId w:val="12"/>
        </w:numPr>
        <w:tabs>
          <w:tab w:val="clear" w:pos="1145"/>
          <w:tab w:val="left" w:pos="993"/>
          <w:tab w:val="left" w:pos="1134"/>
          <w:tab w:val="left" w:pos="1570"/>
          <w:tab w:val="left" w:pos="1620"/>
        </w:tabs>
        <w:ind w:left="993" w:hanging="568"/>
        <w:jc w:val="both"/>
        <w:rPr>
          <w:rFonts w:ascii="Tahoma" w:hAnsi="Tahoma"/>
          <w:sz w:val="20"/>
        </w:rPr>
      </w:pPr>
      <w:r w:rsidRPr="001012AB">
        <w:rPr>
          <w:rFonts w:ascii="Tahoma" w:hAnsi="Tahoma"/>
          <w:sz w:val="20"/>
        </w:rPr>
        <w:t xml:space="preserve">gdy wobec jednej ze Stron wszczęto postępowanie likwidacyjne, wówczas obie Strony mogą rozwiązać umowę w każdym czasie ze skutkiem natychmiastowym, </w:t>
      </w:r>
    </w:p>
    <w:p w14:paraId="2CDADD29" w14:textId="77777777" w:rsidR="00640ED8" w:rsidRPr="001012AB" w:rsidRDefault="00640ED8" w:rsidP="00640ED8">
      <w:pPr>
        <w:numPr>
          <w:ilvl w:val="1"/>
          <w:numId w:val="12"/>
        </w:numPr>
        <w:tabs>
          <w:tab w:val="clear" w:pos="1145"/>
          <w:tab w:val="left" w:pos="993"/>
          <w:tab w:val="left" w:pos="1134"/>
          <w:tab w:val="left" w:pos="1570"/>
          <w:tab w:val="left" w:pos="1620"/>
        </w:tabs>
        <w:ind w:left="993" w:hanging="568"/>
        <w:jc w:val="both"/>
        <w:rPr>
          <w:rFonts w:ascii="Tahoma" w:hAnsi="Tahoma"/>
          <w:sz w:val="20"/>
        </w:rPr>
      </w:pPr>
      <w:r w:rsidRPr="00765AF9">
        <w:rPr>
          <w:rFonts w:ascii="Tahoma" w:hAnsi="Tahoma"/>
          <w:sz w:val="20"/>
        </w:rPr>
        <w:t>konieczności wszczęcia postępowania sądowego, administracyjnego lub karnego</w:t>
      </w:r>
      <w:r>
        <w:rPr>
          <w:rFonts w:ascii="Tahoma" w:hAnsi="Tahoma"/>
          <w:sz w:val="20"/>
        </w:rPr>
        <w:t xml:space="preserve">, </w:t>
      </w:r>
    </w:p>
    <w:p w14:paraId="63633081" w14:textId="77777777" w:rsidR="00640ED8" w:rsidRPr="001012AB" w:rsidRDefault="00640ED8" w:rsidP="00640ED8">
      <w:pPr>
        <w:numPr>
          <w:ilvl w:val="1"/>
          <w:numId w:val="12"/>
        </w:numPr>
        <w:tabs>
          <w:tab w:val="clear" w:pos="1145"/>
          <w:tab w:val="left" w:pos="993"/>
          <w:tab w:val="left" w:pos="1134"/>
          <w:tab w:val="left" w:pos="1570"/>
          <w:tab w:val="left" w:pos="1620"/>
        </w:tabs>
        <w:ind w:left="993" w:hanging="568"/>
        <w:jc w:val="both"/>
        <w:rPr>
          <w:rFonts w:ascii="Tahoma" w:hAnsi="Tahoma"/>
          <w:sz w:val="20"/>
        </w:rPr>
      </w:pPr>
      <w:r w:rsidRPr="001012AB">
        <w:rPr>
          <w:rFonts w:ascii="Tahoma" w:hAnsi="Tahoma"/>
          <w:sz w:val="20"/>
        </w:rPr>
        <w:t>wystąpienia okoliczności, o których żadna ze stron nie wiedziała w chwili podpisania umowy</w:t>
      </w:r>
      <w:r>
        <w:rPr>
          <w:rFonts w:ascii="Tahoma" w:hAnsi="Tahoma"/>
          <w:sz w:val="20"/>
        </w:rPr>
        <w:t xml:space="preserve"> (siła wyższa)</w:t>
      </w:r>
      <w:r w:rsidRPr="001012AB">
        <w:rPr>
          <w:rFonts w:ascii="Tahoma" w:hAnsi="Tahoma"/>
          <w:sz w:val="20"/>
        </w:rPr>
        <w:t xml:space="preserve">, a okoliczności te spowodują, że realizacja umowy na pierwotnych warunkach jest, albo </w:t>
      </w:r>
      <w:r w:rsidRPr="001012AB">
        <w:rPr>
          <w:rFonts w:ascii="Tahoma" w:hAnsi="Tahoma"/>
          <w:sz w:val="20"/>
        </w:rPr>
        <w:lastRenderedPageBreak/>
        <w:t xml:space="preserve">niemożliwa do realizacji, albo niekorzystna dla Zamawiającego, </w:t>
      </w:r>
    </w:p>
    <w:p w14:paraId="6F48B10F" w14:textId="5CA81409" w:rsidR="00640ED8" w:rsidRPr="001012AB" w:rsidRDefault="00640ED8" w:rsidP="00640ED8">
      <w:pPr>
        <w:numPr>
          <w:ilvl w:val="1"/>
          <w:numId w:val="12"/>
        </w:numPr>
        <w:tabs>
          <w:tab w:val="clear" w:pos="1145"/>
          <w:tab w:val="left" w:pos="993"/>
          <w:tab w:val="left" w:pos="1134"/>
          <w:tab w:val="left" w:pos="1570"/>
          <w:tab w:val="left" w:pos="1620"/>
        </w:tabs>
        <w:ind w:left="993" w:hanging="568"/>
        <w:jc w:val="both"/>
        <w:rPr>
          <w:rFonts w:ascii="Tahoma" w:hAnsi="Tahoma"/>
          <w:sz w:val="20"/>
        </w:rPr>
      </w:pPr>
      <w:r w:rsidRPr="001012AB">
        <w:rPr>
          <w:rFonts w:ascii="Tahoma" w:hAnsi="Tahoma"/>
          <w:sz w:val="20"/>
        </w:rPr>
        <w:t xml:space="preserve">gdy Wykonawca zastosuje lepsze materiały/komponenty/składniki, od tych które przewidziano </w:t>
      </w:r>
      <w:r w:rsidR="002530CD">
        <w:rPr>
          <w:rFonts w:ascii="Tahoma" w:hAnsi="Tahoma"/>
          <w:sz w:val="20"/>
        </w:rPr>
        <w:br/>
      </w:r>
      <w:r w:rsidRPr="001012AB">
        <w:rPr>
          <w:rFonts w:ascii="Tahoma" w:hAnsi="Tahoma"/>
          <w:sz w:val="20"/>
        </w:rPr>
        <w:t xml:space="preserve">w ofercie, </w:t>
      </w:r>
    </w:p>
    <w:p w14:paraId="52BD7160" w14:textId="77777777" w:rsidR="00640ED8" w:rsidRPr="001012AB" w:rsidRDefault="00640ED8" w:rsidP="00640ED8">
      <w:pPr>
        <w:numPr>
          <w:ilvl w:val="1"/>
          <w:numId w:val="12"/>
        </w:numPr>
        <w:tabs>
          <w:tab w:val="clear" w:pos="1145"/>
          <w:tab w:val="left" w:pos="993"/>
          <w:tab w:val="left" w:pos="1134"/>
          <w:tab w:val="left" w:pos="1570"/>
          <w:tab w:val="left" w:pos="1620"/>
        </w:tabs>
        <w:ind w:left="993" w:hanging="568"/>
        <w:jc w:val="both"/>
        <w:rPr>
          <w:rFonts w:ascii="Tahoma" w:hAnsi="Tahoma"/>
          <w:sz w:val="20"/>
        </w:rPr>
      </w:pPr>
      <w:r w:rsidRPr="001012AB">
        <w:rPr>
          <w:rFonts w:ascii="Tahoma" w:hAnsi="Tahoma"/>
          <w:sz w:val="20"/>
        </w:rPr>
        <w:t xml:space="preserve">gdy Wykonawca zrealizuje umowę wg lepszej technologii, przy użyciu bardziej nowoczesnego sprzętu niż przewidziano w ofercie, </w:t>
      </w:r>
    </w:p>
    <w:p w14:paraId="48B3637D" w14:textId="37159588" w:rsidR="00640ED8" w:rsidRPr="001012AB" w:rsidRDefault="00640ED8" w:rsidP="00640ED8">
      <w:pPr>
        <w:numPr>
          <w:ilvl w:val="1"/>
          <w:numId w:val="12"/>
        </w:numPr>
        <w:tabs>
          <w:tab w:val="clear" w:pos="1145"/>
          <w:tab w:val="left" w:pos="993"/>
          <w:tab w:val="left" w:pos="1134"/>
          <w:tab w:val="left" w:pos="1570"/>
          <w:tab w:val="left" w:pos="1620"/>
        </w:tabs>
        <w:ind w:left="993" w:hanging="568"/>
        <w:jc w:val="both"/>
        <w:rPr>
          <w:rFonts w:ascii="Tahoma" w:hAnsi="Tahoma"/>
          <w:sz w:val="20"/>
        </w:rPr>
      </w:pPr>
      <w:r w:rsidRPr="001012AB">
        <w:rPr>
          <w:rFonts w:ascii="Tahoma" w:hAnsi="Tahoma"/>
          <w:sz w:val="20"/>
        </w:rPr>
        <w:t xml:space="preserve">zmiany producenta, przy zachowaniu parametrów, uwzględnionych w ofercie (pod warunkiem, </w:t>
      </w:r>
      <w:r w:rsidR="002530CD">
        <w:rPr>
          <w:rFonts w:ascii="Tahoma" w:hAnsi="Tahoma"/>
          <w:sz w:val="20"/>
        </w:rPr>
        <w:br/>
      </w:r>
      <w:r w:rsidRPr="001012AB">
        <w:rPr>
          <w:rFonts w:ascii="Tahoma" w:hAnsi="Tahoma"/>
          <w:sz w:val="20"/>
        </w:rPr>
        <w:t xml:space="preserve">że umowa nie jest zawarta z producentem), </w:t>
      </w:r>
    </w:p>
    <w:p w14:paraId="24FC96AB" w14:textId="77777777" w:rsidR="00640ED8" w:rsidRPr="001012AB" w:rsidRDefault="00640ED8" w:rsidP="00640ED8">
      <w:pPr>
        <w:numPr>
          <w:ilvl w:val="1"/>
          <w:numId w:val="12"/>
        </w:numPr>
        <w:tabs>
          <w:tab w:val="clear" w:pos="1145"/>
          <w:tab w:val="left" w:pos="993"/>
          <w:tab w:val="left" w:pos="1134"/>
          <w:tab w:val="left" w:pos="1570"/>
          <w:tab w:val="left" w:pos="1620"/>
        </w:tabs>
        <w:ind w:left="993" w:hanging="568"/>
        <w:jc w:val="both"/>
        <w:rPr>
          <w:rFonts w:ascii="Tahoma" w:hAnsi="Tahoma"/>
          <w:sz w:val="20"/>
        </w:rPr>
      </w:pPr>
      <w:r w:rsidRPr="001012AB">
        <w:rPr>
          <w:rFonts w:ascii="Tahoma" w:hAnsi="Tahoma"/>
          <w:sz w:val="20"/>
        </w:rPr>
        <w:t xml:space="preserve">wystąpienia konieczności zmiany terminu, z przyczyn niezależnych od stron umowy, </w:t>
      </w:r>
    </w:p>
    <w:p w14:paraId="092CD2F3" w14:textId="77777777" w:rsidR="00640ED8" w:rsidRDefault="00640ED8" w:rsidP="00640ED8">
      <w:pPr>
        <w:numPr>
          <w:ilvl w:val="1"/>
          <w:numId w:val="12"/>
        </w:numPr>
        <w:tabs>
          <w:tab w:val="clear" w:pos="1145"/>
          <w:tab w:val="left" w:pos="993"/>
          <w:tab w:val="left" w:pos="1134"/>
          <w:tab w:val="left" w:pos="1570"/>
          <w:tab w:val="left" w:pos="1620"/>
        </w:tabs>
        <w:ind w:left="993" w:hanging="568"/>
        <w:jc w:val="both"/>
        <w:rPr>
          <w:rFonts w:ascii="Tahoma" w:hAnsi="Tahoma"/>
          <w:sz w:val="20"/>
        </w:rPr>
      </w:pPr>
      <w:r w:rsidRPr="001012AB">
        <w:rPr>
          <w:rFonts w:ascii="Tahoma" w:hAnsi="Tahoma"/>
          <w:sz w:val="20"/>
        </w:rPr>
        <w:t>zmiany wykazu osób, podmiotów bądź podwykonawców, wskazanych przez Wykonawcę, pod warunkiem, że zmiany te nie będą mniej korzystne dla Zamawiającego</w:t>
      </w:r>
      <w:r>
        <w:rPr>
          <w:rFonts w:ascii="Tahoma" w:hAnsi="Tahoma"/>
          <w:sz w:val="20"/>
        </w:rPr>
        <w:t xml:space="preserve">, </w:t>
      </w:r>
    </w:p>
    <w:p w14:paraId="17A569EE" w14:textId="6F53B42F" w:rsidR="00640ED8" w:rsidRDefault="00640ED8" w:rsidP="00640ED8">
      <w:pPr>
        <w:numPr>
          <w:ilvl w:val="1"/>
          <w:numId w:val="12"/>
        </w:numPr>
        <w:tabs>
          <w:tab w:val="clear" w:pos="1145"/>
          <w:tab w:val="left" w:pos="993"/>
          <w:tab w:val="left" w:pos="1134"/>
          <w:tab w:val="left" w:pos="1570"/>
          <w:tab w:val="left" w:pos="1620"/>
        </w:tabs>
        <w:ind w:left="993" w:hanging="568"/>
        <w:jc w:val="both"/>
        <w:rPr>
          <w:rFonts w:ascii="Tahoma" w:hAnsi="Tahoma"/>
          <w:sz w:val="20"/>
        </w:rPr>
      </w:pPr>
      <w:r w:rsidRPr="00DA1CCC">
        <w:rPr>
          <w:rFonts w:ascii="Tahoma" w:hAnsi="Tahoma"/>
          <w:sz w:val="20"/>
        </w:rPr>
        <w:t>powstania rozbieżności lub niejasności w rozumieniu pojęć użytych w umowie, których nie da się usunąć w inny sposób, zaś zmiana będzie umożliwiać usunięcie tych rozbieżnośc</w:t>
      </w:r>
      <w:r w:rsidR="00533480">
        <w:rPr>
          <w:rFonts w:ascii="Tahoma" w:hAnsi="Tahoma"/>
          <w:sz w:val="20"/>
        </w:rPr>
        <w:t>i</w:t>
      </w:r>
      <w:r w:rsidR="00533480">
        <w:rPr>
          <w:rFonts w:ascii="Tahoma" w:hAnsi="Tahoma"/>
          <w:sz w:val="20"/>
        </w:rPr>
        <w:br/>
      </w:r>
      <w:r w:rsidRPr="00DA1CCC">
        <w:rPr>
          <w:rFonts w:ascii="Tahoma" w:hAnsi="Tahoma"/>
          <w:sz w:val="20"/>
        </w:rPr>
        <w:t>i doprecyzowanie postanowień Umowy w sposób jednoznaczny dla jej interpretacji przez Strony</w:t>
      </w:r>
      <w:r>
        <w:rPr>
          <w:rFonts w:ascii="Tahoma" w:hAnsi="Tahoma"/>
          <w:sz w:val="20"/>
        </w:rPr>
        <w:t>.</w:t>
      </w:r>
    </w:p>
    <w:p w14:paraId="3FDD8509" w14:textId="52164A56" w:rsidR="00640ED8" w:rsidRDefault="00640ED8" w:rsidP="00640ED8">
      <w:pPr>
        <w:numPr>
          <w:ilvl w:val="0"/>
          <w:numId w:val="12"/>
        </w:numPr>
        <w:tabs>
          <w:tab w:val="left" w:pos="360"/>
          <w:tab w:val="left" w:pos="900"/>
        </w:tabs>
        <w:jc w:val="both"/>
        <w:rPr>
          <w:rFonts w:ascii="Tahoma" w:hAnsi="Tahoma"/>
          <w:sz w:val="20"/>
        </w:rPr>
      </w:pPr>
      <w:r w:rsidRPr="00765AF9">
        <w:rPr>
          <w:rFonts w:ascii="Tahoma" w:hAnsi="Tahoma"/>
          <w:sz w:val="20"/>
        </w:rPr>
        <w:t>Wszelkie zmiany umowy wymagają formy pisemnej pod rygorem nieważności w drodze podpisanego przez obie Strony aneksu, chyba że umowa przewiduje inaczej i są dopuszczone wyłącznie z uwzględnieniem ograniczeń wynikających z art. 455</w:t>
      </w:r>
      <w:r>
        <w:rPr>
          <w:rFonts w:ascii="Tahoma" w:hAnsi="Tahoma"/>
          <w:sz w:val="20"/>
        </w:rPr>
        <w:t xml:space="preserve"> </w:t>
      </w:r>
      <w:r w:rsidRPr="00765AF9">
        <w:rPr>
          <w:rFonts w:ascii="Tahoma" w:hAnsi="Tahoma"/>
          <w:sz w:val="20"/>
        </w:rPr>
        <w:t>ustawy Pzp.</w:t>
      </w:r>
    </w:p>
    <w:p w14:paraId="30457F3D" w14:textId="77777777" w:rsidR="00640ED8" w:rsidRDefault="00640ED8" w:rsidP="00640ED8">
      <w:pPr>
        <w:numPr>
          <w:ilvl w:val="0"/>
          <w:numId w:val="12"/>
        </w:numPr>
        <w:tabs>
          <w:tab w:val="left" w:pos="360"/>
          <w:tab w:val="left" w:pos="900"/>
        </w:tabs>
        <w:jc w:val="both"/>
        <w:rPr>
          <w:rFonts w:ascii="Tahoma" w:hAnsi="Tahoma"/>
          <w:sz w:val="20"/>
        </w:rPr>
      </w:pPr>
      <w:r w:rsidRPr="00DA1CCC">
        <w:rPr>
          <w:rFonts w:ascii="Tahoma" w:hAnsi="Tahoma"/>
          <w:sz w:val="20"/>
        </w:rPr>
        <w:t>Zmiana wszelkich danych kontaktowych (osoby kontaktowe, numery telefonów adresy email) wskazanych w niniejszej umowie jest dopuszczalna za powiadomieniem drugiej Strony w formie pisemnej lub elektronicznej bez konieczności sporządzania aneksu do umowy.</w:t>
      </w:r>
    </w:p>
    <w:p w14:paraId="752F203F" w14:textId="77777777" w:rsidR="00640ED8" w:rsidRPr="00DA1CCC" w:rsidRDefault="00640ED8" w:rsidP="00640ED8">
      <w:pPr>
        <w:numPr>
          <w:ilvl w:val="0"/>
          <w:numId w:val="12"/>
        </w:numPr>
        <w:tabs>
          <w:tab w:val="left" w:pos="360"/>
          <w:tab w:val="left" w:pos="900"/>
        </w:tabs>
        <w:jc w:val="both"/>
        <w:rPr>
          <w:rFonts w:ascii="Tahoma" w:hAnsi="Tahoma"/>
          <w:sz w:val="20"/>
        </w:rPr>
      </w:pPr>
      <w:r>
        <w:rPr>
          <w:rFonts w:ascii="Tahoma" w:hAnsi="Tahoma"/>
          <w:sz w:val="20"/>
        </w:rPr>
        <w:t xml:space="preserve">Zmiana niniejszej umowy jest możliwa jeżeli łączna wartość zmian jest mniejsza niż progi unijne oraz jest niższa niż 10% wartości pierwotnej umowy. </w:t>
      </w:r>
    </w:p>
    <w:p w14:paraId="2BF50FF7" w14:textId="77777777" w:rsidR="00640ED8" w:rsidRDefault="00640ED8" w:rsidP="00640ED8">
      <w:pPr>
        <w:tabs>
          <w:tab w:val="left" w:pos="284"/>
          <w:tab w:val="left" w:pos="1134"/>
          <w:tab w:val="left" w:pos="1570"/>
          <w:tab w:val="left" w:pos="1620"/>
        </w:tabs>
        <w:ind w:left="5040" w:hanging="5040"/>
        <w:jc w:val="center"/>
        <w:rPr>
          <w:rFonts w:ascii="Tahoma" w:hAnsi="Tahoma" w:cs="Tahoma"/>
          <w:b/>
          <w:bCs/>
          <w:szCs w:val="22"/>
        </w:rPr>
      </w:pPr>
    </w:p>
    <w:p w14:paraId="737252F7" w14:textId="196381BA" w:rsidR="00640ED8" w:rsidRDefault="00640ED8" w:rsidP="00640ED8">
      <w:pPr>
        <w:tabs>
          <w:tab w:val="left" w:pos="284"/>
          <w:tab w:val="left" w:pos="1134"/>
          <w:tab w:val="left" w:pos="1570"/>
          <w:tab w:val="left" w:pos="1620"/>
        </w:tabs>
        <w:ind w:left="5040" w:hanging="5040"/>
        <w:jc w:val="center"/>
        <w:rPr>
          <w:rFonts w:ascii="Tahoma" w:hAnsi="Tahoma" w:cs="Tahoma"/>
          <w:b/>
          <w:bCs/>
          <w:szCs w:val="22"/>
        </w:rPr>
      </w:pPr>
      <w:r w:rsidRPr="00DA1CCC">
        <w:rPr>
          <w:rFonts w:ascii="Tahoma" w:hAnsi="Tahoma" w:cs="Tahoma"/>
          <w:b/>
          <w:bCs/>
          <w:szCs w:val="22"/>
        </w:rPr>
        <w:t>§ 1</w:t>
      </w:r>
      <w:r w:rsidR="00B74FEB">
        <w:rPr>
          <w:rFonts w:ascii="Tahoma" w:hAnsi="Tahoma" w:cs="Tahoma"/>
          <w:b/>
          <w:bCs/>
          <w:szCs w:val="22"/>
        </w:rPr>
        <w:t>0</w:t>
      </w:r>
      <w:r>
        <w:rPr>
          <w:rFonts w:ascii="Tahoma" w:hAnsi="Tahoma" w:cs="Tahoma"/>
          <w:b/>
          <w:bCs/>
          <w:szCs w:val="22"/>
        </w:rPr>
        <w:t xml:space="preserve"> </w:t>
      </w:r>
    </w:p>
    <w:p w14:paraId="03E5BE94" w14:textId="77777777" w:rsidR="00640ED8" w:rsidRDefault="00640ED8" w:rsidP="00640ED8">
      <w:pPr>
        <w:tabs>
          <w:tab w:val="left" w:pos="284"/>
          <w:tab w:val="left" w:pos="1134"/>
          <w:tab w:val="left" w:pos="1570"/>
          <w:tab w:val="left" w:pos="1620"/>
        </w:tabs>
        <w:ind w:left="5040" w:hanging="5040"/>
        <w:jc w:val="center"/>
        <w:rPr>
          <w:rFonts w:ascii="Tahoma" w:hAnsi="Tahoma"/>
          <w:b/>
        </w:rPr>
      </w:pPr>
      <w:r>
        <w:rPr>
          <w:rFonts w:ascii="Tahoma" w:hAnsi="Tahoma"/>
          <w:b/>
        </w:rPr>
        <w:t>ODSTĄPIENIE OD UMOWY</w:t>
      </w:r>
    </w:p>
    <w:p w14:paraId="1FCCD629" w14:textId="77777777" w:rsidR="00640ED8" w:rsidRDefault="00640ED8" w:rsidP="00CA5286">
      <w:pPr>
        <w:tabs>
          <w:tab w:val="left" w:pos="284"/>
          <w:tab w:val="left" w:pos="1134"/>
          <w:tab w:val="left" w:pos="1570"/>
          <w:tab w:val="left" w:pos="1620"/>
        </w:tabs>
        <w:jc w:val="both"/>
        <w:rPr>
          <w:rFonts w:ascii="Tahoma" w:hAnsi="Tahoma" w:cs="Tahoma"/>
          <w:sz w:val="20"/>
        </w:rPr>
      </w:pPr>
      <w:r w:rsidRPr="006F6988">
        <w:rPr>
          <w:rFonts w:ascii="Tahoma" w:hAnsi="Tahoma" w:cs="Tahoma"/>
          <w:sz w:val="20"/>
        </w:rPr>
        <w:t>Zamawiający może odstąpić od umowy</w:t>
      </w:r>
      <w:r>
        <w:rPr>
          <w:rFonts w:ascii="Tahoma" w:hAnsi="Tahoma" w:cs="Tahoma"/>
          <w:sz w:val="20"/>
        </w:rPr>
        <w:t xml:space="preserve"> na zasadach i w przypadkach określonych w art. 456 Pzp. </w:t>
      </w:r>
    </w:p>
    <w:p w14:paraId="1AFA937C" w14:textId="77777777" w:rsidR="00640ED8" w:rsidRPr="006F6988" w:rsidRDefault="00640ED8" w:rsidP="00CA5286">
      <w:pPr>
        <w:tabs>
          <w:tab w:val="num" w:pos="709"/>
          <w:tab w:val="left" w:pos="993"/>
          <w:tab w:val="left" w:pos="1134"/>
          <w:tab w:val="left" w:pos="1570"/>
          <w:tab w:val="left" w:pos="1620"/>
        </w:tabs>
        <w:ind w:hanging="5040"/>
        <w:jc w:val="both"/>
        <w:rPr>
          <w:rFonts w:ascii="Tahoma" w:hAnsi="Tahoma" w:cs="Tahoma"/>
          <w:sz w:val="20"/>
        </w:rPr>
      </w:pPr>
    </w:p>
    <w:p w14:paraId="19F8C195" w14:textId="265107A0" w:rsidR="00640ED8" w:rsidRPr="00DA1CCC" w:rsidRDefault="00640ED8" w:rsidP="00CA5286">
      <w:pPr>
        <w:tabs>
          <w:tab w:val="left" w:pos="993"/>
          <w:tab w:val="left" w:pos="1134"/>
          <w:tab w:val="left" w:pos="1570"/>
          <w:tab w:val="left" w:pos="1620"/>
        </w:tabs>
        <w:jc w:val="center"/>
        <w:rPr>
          <w:rFonts w:ascii="Tahoma" w:hAnsi="Tahoma" w:cs="Tahoma"/>
          <w:b/>
          <w:bCs/>
          <w:szCs w:val="22"/>
        </w:rPr>
      </w:pPr>
      <w:r w:rsidRPr="00DA1CCC">
        <w:rPr>
          <w:rFonts w:ascii="Tahoma" w:hAnsi="Tahoma" w:cs="Tahoma"/>
          <w:b/>
          <w:bCs/>
          <w:szCs w:val="22"/>
        </w:rPr>
        <w:t>§ 1</w:t>
      </w:r>
      <w:r w:rsidR="00B74FEB">
        <w:rPr>
          <w:rFonts w:ascii="Tahoma" w:hAnsi="Tahoma" w:cs="Tahoma"/>
          <w:b/>
          <w:bCs/>
          <w:szCs w:val="22"/>
        </w:rPr>
        <w:t>1</w:t>
      </w:r>
    </w:p>
    <w:p w14:paraId="77273A2E" w14:textId="77777777" w:rsidR="00640ED8" w:rsidRDefault="00640ED8" w:rsidP="00CA5286">
      <w:pPr>
        <w:widowControl/>
        <w:jc w:val="center"/>
        <w:rPr>
          <w:rFonts w:ascii="Tahoma" w:hAnsi="Tahoma"/>
          <w:b/>
        </w:rPr>
      </w:pPr>
      <w:r>
        <w:rPr>
          <w:rFonts w:ascii="Tahoma" w:hAnsi="Tahoma"/>
          <w:b/>
        </w:rPr>
        <w:t>POSTANOWIENIA KOŃCOWE</w:t>
      </w:r>
    </w:p>
    <w:p w14:paraId="36EFFABC" w14:textId="18A27EEB" w:rsidR="00640ED8" w:rsidRDefault="00640ED8" w:rsidP="00CA5286">
      <w:pPr>
        <w:widowControl/>
        <w:numPr>
          <w:ilvl w:val="6"/>
          <w:numId w:val="8"/>
        </w:numPr>
        <w:tabs>
          <w:tab w:val="clear" w:pos="5040"/>
          <w:tab w:val="left" w:pos="426"/>
        </w:tabs>
        <w:ind w:left="426" w:hanging="426"/>
        <w:jc w:val="both"/>
        <w:rPr>
          <w:rFonts w:ascii="Tahoma" w:hAnsi="Tahoma"/>
          <w:sz w:val="20"/>
        </w:rPr>
      </w:pPr>
      <w:r>
        <w:rPr>
          <w:rFonts w:ascii="Tahoma" w:hAnsi="Tahoma"/>
          <w:sz w:val="20"/>
        </w:rPr>
        <w:t xml:space="preserve">Umowa w zakresie dostawy </w:t>
      </w:r>
      <w:r w:rsidR="004E37BC">
        <w:rPr>
          <w:rFonts w:ascii="Tahoma" w:hAnsi="Tahoma"/>
          <w:sz w:val="20"/>
        </w:rPr>
        <w:t>pojazdu</w:t>
      </w:r>
      <w:r>
        <w:rPr>
          <w:rFonts w:ascii="Tahoma" w:hAnsi="Tahoma"/>
          <w:sz w:val="20"/>
        </w:rPr>
        <w:t xml:space="preserve"> została zawarta na czas określony od</w:t>
      </w:r>
      <w:r>
        <w:rPr>
          <w:rFonts w:ascii="Tahoma" w:hAnsi="Tahoma"/>
          <w:color w:val="0000FF"/>
          <w:sz w:val="20"/>
        </w:rPr>
        <w:t xml:space="preserve"> </w:t>
      </w:r>
      <w:r w:rsidR="004E37BC">
        <w:rPr>
          <w:rFonts w:ascii="Tahoma" w:hAnsi="Tahoma"/>
          <w:color w:val="0070C0"/>
          <w:sz w:val="20"/>
        </w:rPr>
        <w:t xml:space="preserve">……………………. </w:t>
      </w:r>
      <w:r w:rsidR="00DF02DF" w:rsidRPr="00DF02DF">
        <w:rPr>
          <w:rFonts w:ascii="Tahoma" w:hAnsi="Tahoma"/>
          <w:color w:val="0070C0"/>
          <w:sz w:val="20"/>
        </w:rPr>
        <w:t>202</w:t>
      </w:r>
      <w:r w:rsidR="004E37BC">
        <w:rPr>
          <w:rFonts w:ascii="Tahoma" w:hAnsi="Tahoma"/>
          <w:color w:val="0070C0"/>
          <w:sz w:val="20"/>
        </w:rPr>
        <w:t>2</w:t>
      </w:r>
      <w:r w:rsidR="00DF02DF" w:rsidRPr="00DF02DF">
        <w:rPr>
          <w:rFonts w:ascii="Tahoma" w:hAnsi="Tahoma"/>
          <w:color w:val="0070C0"/>
          <w:sz w:val="20"/>
        </w:rPr>
        <w:t xml:space="preserve"> r. </w:t>
      </w:r>
      <w:r w:rsidR="004E37BC">
        <w:rPr>
          <w:rFonts w:ascii="Tahoma" w:hAnsi="Tahoma"/>
          <w:color w:val="0070C0"/>
          <w:sz w:val="20"/>
        </w:rPr>
        <w:br/>
      </w:r>
      <w:r>
        <w:rPr>
          <w:rFonts w:ascii="Tahoma" w:hAnsi="Tahoma"/>
          <w:sz w:val="20"/>
        </w:rPr>
        <w:t xml:space="preserve">do </w:t>
      </w:r>
      <w:r w:rsidR="004E37BC">
        <w:rPr>
          <w:rFonts w:ascii="Tahoma" w:hAnsi="Tahoma"/>
          <w:color w:val="0070C0"/>
          <w:sz w:val="20"/>
        </w:rPr>
        <w:t xml:space="preserve">……………………. </w:t>
      </w:r>
      <w:r w:rsidR="003B2453" w:rsidRPr="003B2453">
        <w:rPr>
          <w:rFonts w:ascii="Tahoma" w:hAnsi="Tahoma"/>
          <w:strike/>
          <w:color w:val="FF0000"/>
          <w:sz w:val="20"/>
        </w:rPr>
        <w:t xml:space="preserve">2022 </w:t>
      </w:r>
      <w:r w:rsidR="00DF02DF" w:rsidRPr="003B2453">
        <w:rPr>
          <w:rFonts w:ascii="Tahoma" w:hAnsi="Tahoma"/>
          <w:color w:val="00B050"/>
          <w:sz w:val="20"/>
        </w:rPr>
        <w:t>202</w:t>
      </w:r>
      <w:r w:rsidR="003B2453">
        <w:rPr>
          <w:rFonts w:ascii="Tahoma" w:hAnsi="Tahoma"/>
          <w:color w:val="00B050"/>
          <w:sz w:val="20"/>
        </w:rPr>
        <w:t>3</w:t>
      </w:r>
      <w:r w:rsidR="00DF02DF" w:rsidRPr="00DF02DF">
        <w:rPr>
          <w:rFonts w:ascii="Tahoma" w:hAnsi="Tahoma"/>
          <w:color w:val="0070C0"/>
          <w:sz w:val="20"/>
        </w:rPr>
        <w:t xml:space="preserve"> r.</w:t>
      </w:r>
      <w:r>
        <w:rPr>
          <w:rFonts w:ascii="Tahoma" w:hAnsi="Tahoma"/>
          <w:sz w:val="20"/>
        </w:rPr>
        <w:t xml:space="preserve"> i może być rozwiązana przez Zamawiającego w przypadku rażącego naruszenia zapisów umowy przez Wykonawcę. </w:t>
      </w:r>
    </w:p>
    <w:p w14:paraId="2F72DA3C" w14:textId="77777777" w:rsidR="00640ED8" w:rsidRDefault="00640ED8" w:rsidP="00CA5286">
      <w:pPr>
        <w:widowControl/>
        <w:numPr>
          <w:ilvl w:val="6"/>
          <w:numId w:val="8"/>
        </w:numPr>
        <w:tabs>
          <w:tab w:val="left" w:pos="426"/>
        </w:tabs>
        <w:ind w:left="426" w:hanging="426"/>
        <w:jc w:val="both"/>
        <w:rPr>
          <w:rFonts w:ascii="Tahoma" w:hAnsi="Tahoma"/>
          <w:sz w:val="20"/>
        </w:rPr>
      </w:pPr>
      <w:r w:rsidRPr="00DA1CCC">
        <w:rPr>
          <w:rFonts w:ascii="Tahoma" w:hAnsi="Tahoma"/>
          <w:sz w:val="20"/>
        </w:rPr>
        <w:t xml:space="preserve">Bez </w:t>
      </w:r>
      <w:r>
        <w:rPr>
          <w:rFonts w:ascii="Tahoma" w:hAnsi="Tahoma"/>
          <w:sz w:val="20"/>
        </w:rPr>
        <w:t xml:space="preserve">uprzedniej </w:t>
      </w:r>
      <w:r w:rsidRPr="00DA1CCC">
        <w:rPr>
          <w:rFonts w:ascii="Tahoma" w:hAnsi="Tahoma"/>
          <w:sz w:val="20"/>
        </w:rPr>
        <w:t>pisemnej zgody Zamawiającego, Wykonawca nie może przenieść na osobę trzecią jakichkolwiek praw wynikających z niniejszej umowy.</w:t>
      </w:r>
    </w:p>
    <w:p w14:paraId="642B04C4" w14:textId="77777777" w:rsidR="00640ED8" w:rsidRPr="00DA1CCC" w:rsidRDefault="00640ED8" w:rsidP="00640ED8">
      <w:pPr>
        <w:widowControl/>
        <w:numPr>
          <w:ilvl w:val="6"/>
          <w:numId w:val="8"/>
        </w:numPr>
        <w:tabs>
          <w:tab w:val="left" w:pos="426"/>
        </w:tabs>
        <w:ind w:left="426" w:hanging="426"/>
        <w:jc w:val="both"/>
        <w:rPr>
          <w:rFonts w:ascii="Tahoma" w:hAnsi="Tahoma"/>
          <w:sz w:val="20"/>
        </w:rPr>
      </w:pPr>
      <w:r w:rsidRPr="00DA1CCC">
        <w:rPr>
          <w:rFonts w:ascii="Tahoma" w:hAnsi="Tahoma"/>
          <w:color w:val="000000"/>
          <w:sz w:val="20"/>
        </w:rPr>
        <w:t xml:space="preserve">Osobami odpowiedzialnymi za przestrzeganie zapisów umowy są: </w:t>
      </w:r>
    </w:p>
    <w:p w14:paraId="6162AC4B" w14:textId="5B2684E6" w:rsidR="00640ED8" w:rsidRDefault="00640ED8" w:rsidP="00640ED8">
      <w:pPr>
        <w:numPr>
          <w:ilvl w:val="1"/>
          <w:numId w:val="14"/>
        </w:numPr>
        <w:tabs>
          <w:tab w:val="left" w:pos="426"/>
          <w:tab w:val="left" w:pos="851"/>
        </w:tabs>
        <w:ind w:left="851" w:hanging="425"/>
        <w:jc w:val="both"/>
        <w:rPr>
          <w:rFonts w:ascii="Tahoma" w:hAnsi="Tahoma"/>
          <w:sz w:val="20"/>
        </w:rPr>
      </w:pPr>
      <w:r>
        <w:rPr>
          <w:rFonts w:ascii="Tahoma" w:hAnsi="Tahoma"/>
          <w:sz w:val="20"/>
        </w:rPr>
        <w:t xml:space="preserve">ze strony Zamawiającego – Kierownik Działu Technicznego, tel. +48 33 814-35-11, wew. 260, </w:t>
      </w:r>
      <w:r w:rsidR="002530CD">
        <w:rPr>
          <w:rFonts w:ascii="Tahoma" w:hAnsi="Tahoma"/>
          <w:sz w:val="20"/>
        </w:rPr>
        <w:br/>
      </w:r>
      <w:r>
        <w:rPr>
          <w:rFonts w:ascii="Tahoma" w:hAnsi="Tahoma"/>
          <w:sz w:val="20"/>
        </w:rPr>
        <w:t xml:space="preserve">261, 262, </w:t>
      </w:r>
      <w:r w:rsidR="00B038A7">
        <w:rPr>
          <w:rFonts w:ascii="Tahoma" w:hAnsi="Tahoma"/>
          <w:sz w:val="20"/>
        </w:rPr>
        <w:t>+48 604 423 361.</w:t>
      </w:r>
    </w:p>
    <w:p w14:paraId="217891F7" w14:textId="22E3D976" w:rsidR="00640ED8" w:rsidRPr="00DA1CCC" w:rsidRDefault="00640ED8" w:rsidP="00640ED8">
      <w:pPr>
        <w:numPr>
          <w:ilvl w:val="1"/>
          <w:numId w:val="14"/>
        </w:numPr>
        <w:tabs>
          <w:tab w:val="left" w:pos="426"/>
          <w:tab w:val="left" w:pos="851"/>
        </w:tabs>
        <w:ind w:left="851" w:hanging="425"/>
        <w:jc w:val="both"/>
        <w:rPr>
          <w:rFonts w:ascii="Tahoma" w:hAnsi="Tahoma"/>
          <w:sz w:val="20"/>
        </w:rPr>
      </w:pPr>
      <w:r w:rsidRPr="00DA1CCC">
        <w:rPr>
          <w:rFonts w:ascii="Tahoma" w:hAnsi="Tahoma"/>
          <w:sz w:val="20"/>
        </w:rPr>
        <w:t xml:space="preserve">ze strony Wykonawcy </w:t>
      </w:r>
      <w:r w:rsidR="00DF02DF">
        <w:rPr>
          <w:rFonts w:ascii="Tahoma" w:hAnsi="Tahoma"/>
          <w:sz w:val="20"/>
        </w:rPr>
        <w:t xml:space="preserve">– </w:t>
      </w:r>
      <w:r w:rsidR="00DF02DF" w:rsidRPr="00DA1CCC">
        <w:rPr>
          <w:rFonts w:ascii="Tahoma" w:hAnsi="Tahoma"/>
          <w:sz w:val="20"/>
        </w:rPr>
        <w:t>Pan</w:t>
      </w:r>
      <w:r w:rsidR="004E37BC">
        <w:rPr>
          <w:rFonts w:ascii="Tahoma" w:hAnsi="Tahoma"/>
          <w:sz w:val="20"/>
        </w:rPr>
        <w:t>/i</w:t>
      </w:r>
      <w:r w:rsidR="00DF02DF">
        <w:rPr>
          <w:rFonts w:ascii="Tahoma" w:hAnsi="Tahoma"/>
          <w:sz w:val="20"/>
        </w:rPr>
        <w:t xml:space="preserve"> </w:t>
      </w:r>
      <w:r w:rsidR="004E37BC">
        <w:rPr>
          <w:rFonts w:ascii="Tahoma" w:hAnsi="Tahoma"/>
          <w:sz w:val="20"/>
        </w:rPr>
        <w:t>………………….</w:t>
      </w:r>
      <w:r w:rsidR="00DF02DF">
        <w:rPr>
          <w:rFonts w:ascii="Tahoma" w:hAnsi="Tahoma"/>
          <w:sz w:val="20"/>
        </w:rPr>
        <w:t xml:space="preserve">– </w:t>
      </w:r>
      <w:r w:rsidR="004E37BC">
        <w:rPr>
          <w:rFonts w:ascii="Tahoma" w:hAnsi="Tahoma"/>
          <w:sz w:val="20"/>
        </w:rPr>
        <w:t>……………………….</w:t>
      </w:r>
      <w:r w:rsidR="00DF02DF" w:rsidRPr="00DA1CCC">
        <w:rPr>
          <w:rFonts w:ascii="Tahoma" w:hAnsi="Tahoma"/>
          <w:sz w:val="20"/>
        </w:rPr>
        <w:t xml:space="preserve">, tel. </w:t>
      </w:r>
      <w:r w:rsidR="004E37BC">
        <w:rPr>
          <w:rFonts w:ascii="Tahoma" w:hAnsi="Tahoma"/>
          <w:sz w:val="20"/>
        </w:rPr>
        <w:t>………………………………</w:t>
      </w:r>
      <w:r w:rsidR="00DF02DF">
        <w:rPr>
          <w:rFonts w:ascii="Tahoma" w:hAnsi="Tahoma"/>
          <w:sz w:val="20"/>
        </w:rPr>
        <w:t>.</w:t>
      </w:r>
    </w:p>
    <w:p w14:paraId="2984669B" w14:textId="0CDD4986" w:rsidR="00640ED8" w:rsidRDefault="00640ED8" w:rsidP="00640ED8">
      <w:pPr>
        <w:widowControl/>
        <w:numPr>
          <w:ilvl w:val="6"/>
          <w:numId w:val="8"/>
        </w:numPr>
        <w:tabs>
          <w:tab w:val="left" w:pos="426"/>
        </w:tabs>
        <w:ind w:left="426" w:hanging="426"/>
        <w:jc w:val="both"/>
        <w:rPr>
          <w:rFonts w:ascii="Tahoma" w:hAnsi="Tahoma"/>
          <w:sz w:val="20"/>
        </w:rPr>
      </w:pPr>
      <w:r w:rsidRPr="005F0CB2">
        <w:rPr>
          <w:rFonts w:ascii="Tahoma" w:hAnsi="Tahoma" w:cs="Tahoma"/>
          <w:iCs/>
          <w:sz w:val="20"/>
        </w:rPr>
        <w:t xml:space="preserve">Zamawiający oświadcza, że </w:t>
      </w:r>
      <w:r w:rsidRPr="005F0CB2">
        <w:rPr>
          <w:rFonts w:ascii="Tahoma" w:hAnsi="Tahoma" w:cs="Tahoma"/>
          <w:iCs/>
          <w:color w:val="0070C0"/>
          <w:sz w:val="20"/>
        </w:rPr>
        <w:t>posiada</w:t>
      </w:r>
      <w:r w:rsidRPr="005F0CB2">
        <w:rPr>
          <w:rFonts w:ascii="Tahoma" w:hAnsi="Tahoma" w:cs="Tahoma"/>
          <w:iCs/>
          <w:sz w:val="20"/>
        </w:rPr>
        <w:t xml:space="preserve"> status dużego przedsiębiorcy w rozumieniu ustawy z dnia </w:t>
      </w:r>
      <w:r w:rsidR="00533480">
        <w:rPr>
          <w:rFonts w:ascii="Tahoma" w:hAnsi="Tahoma" w:cs="Tahoma"/>
          <w:iCs/>
          <w:sz w:val="20"/>
        </w:rPr>
        <w:br/>
      </w:r>
      <w:r w:rsidRPr="005F0CB2">
        <w:rPr>
          <w:rFonts w:ascii="Tahoma" w:hAnsi="Tahoma" w:cs="Tahoma"/>
          <w:iCs/>
          <w:sz w:val="20"/>
        </w:rPr>
        <w:t xml:space="preserve">8 marca 2013 r. o </w:t>
      </w:r>
      <w:r w:rsidR="00A04F18" w:rsidRPr="00A04F18">
        <w:rPr>
          <w:rFonts w:ascii="Tahoma" w:hAnsi="Tahoma" w:cs="Tahoma"/>
          <w:iCs/>
          <w:sz w:val="20"/>
        </w:rPr>
        <w:t xml:space="preserve">przeciwdziałaniu nadmiernym opóźnieniom w transakcjach handlowych </w:t>
      </w:r>
      <w:r w:rsidRPr="005F0CB2">
        <w:rPr>
          <w:rFonts w:ascii="Tahoma" w:hAnsi="Tahoma" w:cs="Tahoma"/>
          <w:iCs/>
          <w:sz w:val="20"/>
        </w:rPr>
        <w:t xml:space="preserve">(tekst jedn. </w:t>
      </w:r>
      <w:r w:rsidR="002530CD">
        <w:rPr>
          <w:rFonts w:ascii="Tahoma" w:hAnsi="Tahoma" w:cs="Tahoma"/>
          <w:iCs/>
          <w:sz w:val="20"/>
        </w:rPr>
        <w:br/>
      </w:r>
      <w:r w:rsidRPr="005F0CB2">
        <w:rPr>
          <w:rFonts w:ascii="Tahoma" w:hAnsi="Tahoma" w:cs="Tahoma"/>
          <w:iCs/>
          <w:sz w:val="20"/>
        </w:rPr>
        <w:t>Dz. U. z 202</w:t>
      </w:r>
      <w:r w:rsidR="00A04F18">
        <w:rPr>
          <w:rFonts w:ascii="Tahoma" w:hAnsi="Tahoma" w:cs="Tahoma"/>
          <w:iCs/>
          <w:sz w:val="20"/>
        </w:rPr>
        <w:t>1</w:t>
      </w:r>
      <w:r w:rsidRPr="005F0CB2">
        <w:rPr>
          <w:rFonts w:ascii="Tahoma" w:hAnsi="Tahoma" w:cs="Tahoma"/>
          <w:iCs/>
          <w:sz w:val="20"/>
        </w:rPr>
        <w:t xml:space="preserve"> r. poz. </w:t>
      </w:r>
      <w:r w:rsidR="00A04F18">
        <w:rPr>
          <w:rFonts w:ascii="Tahoma" w:hAnsi="Tahoma" w:cs="Tahoma"/>
          <w:iCs/>
          <w:sz w:val="20"/>
        </w:rPr>
        <w:t>424</w:t>
      </w:r>
      <w:r w:rsidRPr="005F0CB2">
        <w:rPr>
          <w:rFonts w:ascii="Tahoma" w:hAnsi="Tahoma" w:cs="Tahoma"/>
          <w:iCs/>
          <w:sz w:val="20"/>
        </w:rPr>
        <w:t xml:space="preserve"> z późn. zm.).</w:t>
      </w:r>
    </w:p>
    <w:p w14:paraId="576112C9" w14:textId="23584B1B" w:rsidR="00640ED8" w:rsidRPr="00880BB0" w:rsidRDefault="00640ED8" w:rsidP="00640ED8">
      <w:pPr>
        <w:widowControl/>
        <w:numPr>
          <w:ilvl w:val="6"/>
          <w:numId w:val="8"/>
        </w:numPr>
        <w:tabs>
          <w:tab w:val="left" w:pos="426"/>
        </w:tabs>
        <w:ind w:left="426" w:hanging="426"/>
        <w:jc w:val="both"/>
        <w:rPr>
          <w:rFonts w:ascii="Tahoma" w:hAnsi="Tahoma"/>
          <w:sz w:val="20"/>
        </w:rPr>
      </w:pPr>
      <w:r w:rsidRPr="005F0CB2">
        <w:rPr>
          <w:rFonts w:ascii="Tahoma" w:hAnsi="Tahoma" w:cs="Tahoma"/>
          <w:iCs/>
          <w:sz w:val="20"/>
        </w:rPr>
        <w:t xml:space="preserve">Wykonawca oświadcza, że </w:t>
      </w:r>
      <w:r w:rsidRPr="005F0CB2">
        <w:rPr>
          <w:rFonts w:ascii="Tahoma" w:hAnsi="Tahoma" w:cs="Tahoma"/>
          <w:iCs/>
          <w:color w:val="0070C0"/>
          <w:sz w:val="20"/>
        </w:rPr>
        <w:t>posiada</w:t>
      </w:r>
      <w:r w:rsidR="004E37BC">
        <w:rPr>
          <w:rFonts w:ascii="Tahoma" w:hAnsi="Tahoma" w:cs="Tahoma"/>
          <w:iCs/>
          <w:color w:val="0070C0"/>
          <w:sz w:val="20"/>
        </w:rPr>
        <w:t>/nie posiada</w:t>
      </w:r>
      <w:r w:rsidR="004E37BC" w:rsidRPr="004E37BC">
        <w:rPr>
          <w:rFonts w:ascii="Tahoma" w:hAnsi="Tahoma" w:cs="Tahoma"/>
          <w:iCs/>
          <w:color w:val="FF0000"/>
          <w:sz w:val="20"/>
        </w:rPr>
        <w:t>*</w:t>
      </w:r>
      <w:r w:rsidRPr="005F0CB2">
        <w:rPr>
          <w:rFonts w:ascii="Tahoma" w:hAnsi="Tahoma" w:cs="Tahoma"/>
          <w:iCs/>
          <w:color w:val="0070C0"/>
          <w:sz w:val="20"/>
        </w:rPr>
        <w:t xml:space="preserve"> </w:t>
      </w:r>
      <w:r w:rsidRPr="005F0CB2">
        <w:rPr>
          <w:rFonts w:ascii="Tahoma" w:hAnsi="Tahoma" w:cs="Tahoma"/>
          <w:iCs/>
          <w:sz w:val="20"/>
        </w:rPr>
        <w:t xml:space="preserve">statusu dużego przedsiębiorcy w rozumieniu ustawy </w:t>
      </w:r>
      <w:r w:rsidR="004E37BC">
        <w:rPr>
          <w:rFonts w:ascii="Tahoma" w:hAnsi="Tahoma" w:cs="Tahoma"/>
          <w:iCs/>
          <w:sz w:val="20"/>
        </w:rPr>
        <w:br/>
      </w:r>
      <w:r w:rsidRPr="005F0CB2">
        <w:rPr>
          <w:rFonts w:ascii="Tahoma" w:hAnsi="Tahoma" w:cs="Tahoma"/>
          <w:iCs/>
          <w:sz w:val="20"/>
        </w:rPr>
        <w:t>z dnia 8 marca 2013 r. o przeciwdziałaniu nadmiernym opóźnieniom w transakcjach handlowych (tekst jedn. Dz. U. z 202</w:t>
      </w:r>
      <w:r w:rsidR="00A04F18">
        <w:rPr>
          <w:rFonts w:ascii="Tahoma" w:hAnsi="Tahoma" w:cs="Tahoma"/>
          <w:iCs/>
          <w:sz w:val="20"/>
        </w:rPr>
        <w:t>1</w:t>
      </w:r>
      <w:r w:rsidRPr="005F0CB2">
        <w:rPr>
          <w:rFonts w:ascii="Tahoma" w:hAnsi="Tahoma" w:cs="Tahoma"/>
          <w:iCs/>
          <w:sz w:val="20"/>
        </w:rPr>
        <w:t xml:space="preserve"> r. poz. </w:t>
      </w:r>
      <w:r w:rsidR="00A04F18">
        <w:rPr>
          <w:rFonts w:ascii="Tahoma" w:hAnsi="Tahoma" w:cs="Tahoma"/>
          <w:iCs/>
          <w:sz w:val="20"/>
        </w:rPr>
        <w:t>424</w:t>
      </w:r>
      <w:r w:rsidRPr="005F0CB2">
        <w:rPr>
          <w:rFonts w:ascii="Tahoma" w:hAnsi="Tahoma" w:cs="Tahoma"/>
          <w:iCs/>
          <w:sz w:val="20"/>
        </w:rPr>
        <w:t xml:space="preserve"> z późn. zm.).</w:t>
      </w:r>
    </w:p>
    <w:p w14:paraId="24520314" w14:textId="7B7E24CA" w:rsidR="00640ED8" w:rsidRPr="002530CD" w:rsidRDefault="00640ED8" w:rsidP="00640ED8">
      <w:pPr>
        <w:widowControl/>
        <w:numPr>
          <w:ilvl w:val="6"/>
          <w:numId w:val="8"/>
        </w:numPr>
        <w:tabs>
          <w:tab w:val="left" w:pos="426"/>
        </w:tabs>
        <w:ind w:left="426" w:hanging="426"/>
        <w:jc w:val="both"/>
        <w:rPr>
          <w:rFonts w:ascii="Tahoma" w:hAnsi="Tahoma"/>
          <w:sz w:val="20"/>
        </w:rPr>
      </w:pPr>
      <w:r w:rsidRPr="00135049">
        <w:rPr>
          <w:rFonts w:ascii="Tahoma" w:hAnsi="Tahoma" w:cs="Tahoma"/>
          <w:iCs/>
          <w:sz w:val="20"/>
        </w:rPr>
        <w:t>Wykonawca oświadcza, że jest czynnym podatnikiem VAT, a wskazany przez niego rachunek bankowy będzie rachunkiem umieszczonym na tzw. białej liście podatników VAT, prowadzonej przez Szefa Krajowej Administracji Skarbowej. Wskazanie przez Wykonawcę rachunku bankowego nie umieszczonego na tzw. białej liście powoduje wstrzymanie wykonania zapłaty dla Wykonawcy w przypadkach gdy istnieje prawny obowiązek zapłaty dla Wykonawcy z zastosowaniem mechanizmu podzielonej płatności (split payment).</w:t>
      </w:r>
    </w:p>
    <w:p w14:paraId="794CE65C" w14:textId="77777777" w:rsidR="00640ED8" w:rsidRPr="00135049" w:rsidRDefault="00640ED8" w:rsidP="00640ED8">
      <w:pPr>
        <w:widowControl/>
        <w:numPr>
          <w:ilvl w:val="6"/>
          <w:numId w:val="8"/>
        </w:numPr>
        <w:tabs>
          <w:tab w:val="left" w:pos="426"/>
        </w:tabs>
        <w:ind w:left="426" w:hanging="426"/>
        <w:jc w:val="both"/>
        <w:rPr>
          <w:rFonts w:ascii="Tahoma" w:hAnsi="Tahoma"/>
          <w:sz w:val="20"/>
        </w:rPr>
      </w:pPr>
      <w:r w:rsidRPr="00135049">
        <w:rPr>
          <w:rFonts w:ascii="Tahoma" w:hAnsi="Tahoma" w:cs="Tahoma"/>
          <w:sz w:val="20"/>
        </w:rPr>
        <w:t>Umowa podlega prawu polskiemu i zgonie z nim powinna być interpretowana.</w:t>
      </w:r>
    </w:p>
    <w:p w14:paraId="162E5E4C" w14:textId="5297B86A" w:rsidR="00640ED8" w:rsidRPr="000F0596" w:rsidRDefault="00640ED8" w:rsidP="00640ED8">
      <w:pPr>
        <w:widowControl/>
        <w:numPr>
          <w:ilvl w:val="6"/>
          <w:numId w:val="8"/>
        </w:numPr>
        <w:tabs>
          <w:tab w:val="left" w:pos="426"/>
        </w:tabs>
        <w:ind w:left="426" w:hanging="426"/>
        <w:jc w:val="both"/>
        <w:rPr>
          <w:rFonts w:ascii="Tahoma" w:hAnsi="Tahoma"/>
          <w:sz w:val="20"/>
        </w:rPr>
      </w:pPr>
      <w:r w:rsidRPr="00485FCA">
        <w:rPr>
          <w:rFonts w:ascii="Tahoma" w:hAnsi="Tahoma" w:cs="Tahoma"/>
          <w:sz w:val="20"/>
        </w:rPr>
        <w:t xml:space="preserve">Klauzula informacyjna uwzględniająca regulacje zawarte w RODO stanowi </w:t>
      </w:r>
      <w:r w:rsidRPr="00485FCA">
        <w:rPr>
          <w:rFonts w:ascii="Tahoma" w:hAnsi="Tahoma" w:cs="Tahoma"/>
          <w:b/>
          <w:sz w:val="20"/>
        </w:rPr>
        <w:t xml:space="preserve">Załącznik Nr </w:t>
      </w:r>
      <w:r w:rsidR="004E37BC">
        <w:rPr>
          <w:rFonts w:ascii="Tahoma" w:hAnsi="Tahoma" w:cs="Tahoma"/>
          <w:b/>
          <w:sz w:val="20"/>
        </w:rPr>
        <w:t>2</w:t>
      </w:r>
      <w:r>
        <w:rPr>
          <w:rFonts w:ascii="Tahoma" w:hAnsi="Tahoma" w:cs="Tahoma"/>
          <w:b/>
          <w:sz w:val="20"/>
        </w:rPr>
        <w:t xml:space="preserve"> </w:t>
      </w:r>
      <w:r w:rsidRPr="00485FCA">
        <w:rPr>
          <w:rFonts w:ascii="Tahoma" w:hAnsi="Tahoma" w:cs="Tahoma"/>
          <w:b/>
          <w:sz w:val="20"/>
        </w:rPr>
        <w:t>do Umowy</w:t>
      </w:r>
      <w:r w:rsidRPr="000F0596">
        <w:rPr>
          <w:rFonts w:ascii="Tahoma" w:hAnsi="Tahoma" w:cs="Tahoma"/>
          <w:bCs/>
          <w:sz w:val="20"/>
        </w:rPr>
        <w:t>.</w:t>
      </w:r>
    </w:p>
    <w:p w14:paraId="0BE43B4A" w14:textId="204112E2" w:rsidR="00640ED8" w:rsidRPr="000716B2" w:rsidRDefault="00640ED8" w:rsidP="00640ED8">
      <w:pPr>
        <w:widowControl/>
        <w:numPr>
          <w:ilvl w:val="6"/>
          <w:numId w:val="8"/>
        </w:numPr>
        <w:tabs>
          <w:tab w:val="left" w:pos="426"/>
        </w:tabs>
        <w:ind w:left="426" w:hanging="426"/>
        <w:jc w:val="both"/>
        <w:rPr>
          <w:rFonts w:ascii="Tahoma" w:hAnsi="Tahoma"/>
          <w:sz w:val="20"/>
        </w:rPr>
      </w:pPr>
      <w:r w:rsidRPr="005F0CB2">
        <w:rPr>
          <w:rFonts w:ascii="Tahoma" w:hAnsi="Tahoma" w:cs="Tahoma"/>
          <w:sz w:val="20"/>
        </w:rPr>
        <w:t xml:space="preserve">W sprawach nieuregulowanych niniejszą umową mają zastosowanie przepisy ustawy z dnia </w:t>
      </w:r>
      <w:r w:rsidR="002530CD">
        <w:rPr>
          <w:rFonts w:ascii="Tahoma" w:hAnsi="Tahoma" w:cs="Tahoma"/>
          <w:sz w:val="20"/>
        </w:rPr>
        <w:br/>
      </w:r>
      <w:r w:rsidRPr="005F0CB2">
        <w:rPr>
          <w:rFonts w:ascii="Tahoma" w:hAnsi="Tahoma" w:cs="Tahoma"/>
          <w:sz w:val="20"/>
        </w:rPr>
        <w:t>11 września 2019 r.</w:t>
      </w:r>
      <w:r>
        <w:rPr>
          <w:rFonts w:ascii="Tahoma" w:hAnsi="Tahoma" w:cs="Tahoma"/>
          <w:sz w:val="20"/>
        </w:rPr>
        <w:t xml:space="preserve"> Prawo zamówień publicznych</w:t>
      </w:r>
      <w:r w:rsidRPr="005F0CB2">
        <w:rPr>
          <w:rFonts w:ascii="Tahoma" w:hAnsi="Tahoma" w:cs="Tahoma"/>
          <w:sz w:val="20"/>
        </w:rPr>
        <w:t xml:space="preserve"> (tekst jedn.: Dz. U. z 20</w:t>
      </w:r>
      <w:r w:rsidR="002530CD">
        <w:rPr>
          <w:rFonts w:ascii="Tahoma" w:hAnsi="Tahoma" w:cs="Tahoma"/>
          <w:sz w:val="20"/>
        </w:rPr>
        <w:t>2</w:t>
      </w:r>
      <w:r w:rsidRPr="005F0CB2">
        <w:rPr>
          <w:rFonts w:ascii="Tahoma" w:hAnsi="Tahoma" w:cs="Tahoma"/>
          <w:sz w:val="20"/>
        </w:rPr>
        <w:t xml:space="preserve">1 r., poz. </w:t>
      </w:r>
      <w:r w:rsidR="002530CD">
        <w:rPr>
          <w:rFonts w:ascii="Tahoma" w:hAnsi="Tahoma" w:cs="Tahoma"/>
          <w:sz w:val="20"/>
        </w:rPr>
        <w:t>1129</w:t>
      </w:r>
      <w:r w:rsidRPr="005F0CB2">
        <w:rPr>
          <w:rFonts w:ascii="Tahoma" w:hAnsi="Tahoma" w:cs="Tahoma"/>
          <w:sz w:val="20"/>
        </w:rPr>
        <w:t xml:space="preserve"> z późn. zm.), oraz kodeksu cywilnego.</w:t>
      </w:r>
    </w:p>
    <w:p w14:paraId="4DC349C4" w14:textId="77777777" w:rsidR="00640ED8" w:rsidRPr="005F0CB2" w:rsidRDefault="00640ED8" w:rsidP="00640ED8">
      <w:pPr>
        <w:widowControl/>
        <w:numPr>
          <w:ilvl w:val="6"/>
          <w:numId w:val="8"/>
        </w:numPr>
        <w:tabs>
          <w:tab w:val="left" w:pos="426"/>
        </w:tabs>
        <w:ind w:left="426" w:hanging="426"/>
        <w:jc w:val="both"/>
        <w:rPr>
          <w:rFonts w:ascii="Tahoma" w:hAnsi="Tahoma"/>
          <w:sz w:val="20"/>
        </w:rPr>
      </w:pPr>
      <w:r w:rsidRPr="005F0CB2">
        <w:rPr>
          <w:rFonts w:ascii="Tahoma" w:hAnsi="Tahoma" w:cs="Tahoma"/>
          <w:sz w:val="20"/>
        </w:rPr>
        <w:t xml:space="preserve">Wszelkie ewentualne spory jakie mogą powstać na tle realizacji niniejszej umowy rozstrzygane będą przez Sąd właściwy dla siedziby Zamawiającego. </w:t>
      </w:r>
    </w:p>
    <w:p w14:paraId="57F1D3C5" w14:textId="32C4F623" w:rsidR="00640ED8" w:rsidRPr="005F0CB2" w:rsidRDefault="00640ED8" w:rsidP="00640ED8">
      <w:pPr>
        <w:widowControl/>
        <w:numPr>
          <w:ilvl w:val="6"/>
          <w:numId w:val="8"/>
        </w:numPr>
        <w:tabs>
          <w:tab w:val="left" w:pos="426"/>
        </w:tabs>
        <w:ind w:left="426" w:hanging="426"/>
        <w:jc w:val="both"/>
        <w:rPr>
          <w:rFonts w:ascii="Tahoma" w:hAnsi="Tahoma"/>
          <w:sz w:val="20"/>
        </w:rPr>
      </w:pPr>
      <w:r w:rsidRPr="005F0CB2">
        <w:rPr>
          <w:rFonts w:ascii="Tahoma" w:hAnsi="Tahoma" w:cs="Tahoma"/>
          <w:sz w:val="20"/>
        </w:rPr>
        <w:t xml:space="preserve">Umowa sporządzona została w dwóch jednobrzmiących egzemplarzach, po jednym dla każdej </w:t>
      </w:r>
      <w:r w:rsidR="00533480">
        <w:rPr>
          <w:rFonts w:ascii="Tahoma" w:hAnsi="Tahoma" w:cs="Tahoma"/>
          <w:sz w:val="20"/>
        </w:rPr>
        <w:br/>
      </w:r>
      <w:r w:rsidRPr="005F0CB2">
        <w:rPr>
          <w:rFonts w:ascii="Tahoma" w:hAnsi="Tahoma" w:cs="Tahoma"/>
          <w:sz w:val="20"/>
        </w:rPr>
        <w:t xml:space="preserve">ze Stron. </w:t>
      </w:r>
    </w:p>
    <w:p w14:paraId="4DE264B1" w14:textId="77777777" w:rsidR="00640ED8" w:rsidRPr="00A742E4" w:rsidRDefault="00640ED8" w:rsidP="00640ED8">
      <w:pPr>
        <w:rPr>
          <w:rFonts w:ascii="Tahoma" w:hAnsi="Tahoma" w:cs="Tahoma"/>
        </w:rPr>
      </w:pPr>
    </w:p>
    <w:p w14:paraId="60FB7CC7" w14:textId="0E2ADF6B" w:rsidR="00640ED8" w:rsidRPr="00DF02DF" w:rsidRDefault="00640ED8" w:rsidP="00DF02DF">
      <w:pPr>
        <w:pStyle w:val="Nagwek2"/>
      </w:pPr>
      <w:r>
        <w:t>WYKONAWCA</w:t>
      </w:r>
      <w:r>
        <w:tab/>
      </w:r>
      <w:r>
        <w:tab/>
      </w:r>
      <w:r>
        <w:tab/>
      </w:r>
      <w:r>
        <w:tab/>
      </w:r>
      <w:r>
        <w:tab/>
      </w:r>
      <w:r>
        <w:tab/>
      </w:r>
      <w:r>
        <w:tab/>
        <w:t>ZAMAWIAJĄCY</w:t>
      </w:r>
    </w:p>
    <w:sectPr w:rsidR="00640ED8" w:rsidRPr="00DF02DF" w:rsidSect="00CA5286">
      <w:headerReference w:type="even" r:id="rId7"/>
      <w:footerReference w:type="default" r:id="rId8"/>
      <w:footerReference w:type="first" r:id="rId9"/>
      <w:endnotePr>
        <w:numFmt w:val="decimal"/>
      </w:endnotePr>
      <w:pgSz w:w="11907" w:h="16840"/>
      <w:pgMar w:top="993" w:right="992" w:bottom="1135" w:left="1276" w:header="56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63B27" w14:textId="77777777" w:rsidR="00B57B5E" w:rsidRDefault="00533480">
      <w:r>
        <w:separator/>
      </w:r>
    </w:p>
  </w:endnote>
  <w:endnote w:type="continuationSeparator" w:id="0">
    <w:p w14:paraId="00F4DB8E" w14:textId="77777777" w:rsidR="00B57B5E" w:rsidRDefault="0053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77B8" w14:textId="77777777" w:rsidR="00705B3E" w:rsidRPr="00705B3E" w:rsidRDefault="00640ED8">
    <w:pPr>
      <w:pStyle w:val="Stopka"/>
      <w:jc w:val="right"/>
      <w:rPr>
        <w:rFonts w:ascii="Calibri Light" w:eastAsia="Times New Roman" w:hAnsi="Calibri Light"/>
        <w:sz w:val="16"/>
        <w:szCs w:val="16"/>
      </w:rPr>
    </w:pPr>
    <w:r w:rsidRPr="00705B3E">
      <w:rPr>
        <w:rFonts w:ascii="Calibri Light" w:eastAsia="Times New Roman" w:hAnsi="Calibri Light"/>
        <w:sz w:val="16"/>
        <w:szCs w:val="16"/>
      </w:rPr>
      <w:t xml:space="preserve">str. </w:t>
    </w:r>
    <w:r w:rsidRPr="00705B3E">
      <w:rPr>
        <w:rFonts w:ascii="Calibri" w:eastAsia="Times New Roman" w:hAnsi="Calibri"/>
        <w:sz w:val="16"/>
        <w:szCs w:val="16"/>
      </w:rPr>
      <w:fldChar w:fldCharType="begin"/>
    </w:r>
    <w:r w:rsidRPr="00705B3E">
      <w:rPr>
        <w:sz w:val="16"/>
        <w:szCs w:val="16"/>
      </w:rPr>
      <w:instrText>PAGE    \* MERGEFORMAT</w:instrText>
    </w:r>
    <w:r w:rsidRPr="00705B3E">
      <w:rPr>
        <w:rFonts w:ascii="Calibri" w:eastAsia="Times New Roman" w:hAnsi="Calibri"/>
        <w:sz w:val="16"/>
        <w:szCs w:val="16"/>
      </w:rPr>
      <w:fldChar w:fldCharType="separate"/>
    </w:r>
    <w:r w:rsidRPr="00705B3E">
      <w:rPr>
        <w:rFonts w:ascii="Calibri Light" w:eastAsia="Times New Roman" w:hAnsi="Calibri Light"/>
        <w:sz w:val="16"/>
        <w:szCs w:val="16"/>
      </w:rPr>
      <w:t>2</w:t>
    </w:r>
    <w:r w:rsidRPr="00705B3E">
      <w:rPr>
        <w:rFonts w:ascii="Calibri Light" w:eastAsia="Times New Roman" w:hAnsi="Calibri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52D0" w14:textId="77777777" w:rsidR="00A742E4" w:rsidRPr="00A742E4" w:rsidRDefault="00640ED8">
    <w:pPr>
      <w:pStyle w:val="Stopka"/>
      <w:jc w:val="right"/>
      <w:rPr>
        <w:rFonts w:ascii="Tahoma" w:eastAsia="Times New Roman" w:hAnsi="Tahoma" w:cs="Tahoma"/>
        <w:sz w:val="16"/>
        <w:szCs w:val="16"/>
      </w:rPr>
    </w:pPr>
    <w:r w:rsidRPr="00A742E4">
      <w:rPr>
        <w:rFonts w:ascii="Tahoma" w:eastAsia="Times New Roman" w:hAnsi="Tahoma" w:cs="Tahoma"/>
        <w:sz w:val="16"/>
        <w:szCs w:val="16"/>
      </w:rPr>
      <w:t xml:space="preserve">str. </w:t>
    </w:r>
    <w:r w:rsidRPr="00A742E4">
      <w:rPr>
        <w:rFonts w:ascii="Tahoma" w:eastAsia="Times New Roman" w:hAnsi="Tahoma" w:cs="Tahoma"/>
        <w:sz w:val="16"/>
        <w:szCs w:val="16"/>
      </w:rPr>
      <w:fldChar w:fldCharType="begin"/>
    </w:r>
    <w:r w:rsidRPr="00A742E4">
      <w:rPr>
        <w:rFonts w:ascii="Tahoma" w:hAnsi="Tahoma" w:cs="Tahoma"/>
        <w:sz w:val="16"/>
        <w:szCs w:val="16"/>
      </w:rPr>
      <w:instrText>PAGE    \* MERGEFORMAT</w:instrText>
    </w:r>
    <w:r w:rsidRPr="00A742E4">
      <w:rPr>
        <w:rFonts w:ascii="Tahoma" w:eastAsia="Times New Roman" w:hAnsi="Tahoma" w:cs="Tahoma"/>
        <w:sz w:val="16"/>
        <w:szCs w:val="16"/>
      </w:rPr>
      <w:fldChar w:fldCharType="separate"/>
    </w:r>
    <w:r w:rsidRPr="00A742E4">
      <w:rPr>
        <w:rFonts w:ascii="Tahoma" w:eastAsia="Times New Roman" w:hAnsi="Tahoma" w:cs="Tahoma"/>
        <w:sz w:val="16"/>
        <w:szCs w:val="16"/>
      </w:rPr>
      <w:t>2</w:t>
    </w:r>
    <w:r w:rsidRPr="00A742E4">
      <w:rPr>
        <w:rFonts w:ascii="Tahoma" w:eastAsia="Times New Roman"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4C38B" w14:textId="77777777" w:rsidR="00B57B5E" w:rsidRDefault="00533480">
      <w:r>
        <w:separator/>
      </w:r>
    </w:p>
  </w:footnote>
  <w:footnote w:type="continuationSeparator" w:id="0">
    <w:p w14:paraId="47C3FC8C" w14:textId="77777777" w:rsidR="00B57B5E" w:rsidRDefault="00533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0519" w14:textId="77777777" w:rsidR="006C73BB" w:rsidRDefault="00640ED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w:t>
    </w:r>
    <w:r>
      <w:rPr>
        <w:rStyle w:val="Numerstrony"/>
      </w:rPr>
      <w:fldChar w:fldCharType="end"/>
    </w:r>
  </w:p>
  <w:p w14:paraId="02688A72" w14:textId="77777777" w:rsidR="006C73BB" w:rsidRDefault="0041135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EF0"/>
    <w:multiLevelType w:val="multilevel"/>
    <w:tmpl w:val="79AE75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B34EC4"/>
    <w:multiLevelType w:val="multilevel"/>
    <w:tmpl w:val="FE2EE962"/>
    <w:lvl w:ilvl="0">
      <w:start w:val="1"/>
      <w:numFmt w:val="decimal"/>
      <w:lvlText w:val="%1."/>
      <w:lvlJc w:val="left"/>
      <w:pPr>
        <w:tabs>
          <w:tab w:val="num" w:pos="360"/>
        </w:tabs>
        <w:ind w:left="360" w:hanging="360"/>
      </w:pPr>
      <w:rPr>
        <w:rFonts w:ascii="Tahoma" w:hAnsi="Tahoma" w:hint="default"/>
      </w:rPr>
    </w:lvl>
    <w:lvl w:ilvl="1">
      <w:start w:val="1"/>
      <w:numFmt w:val="decimal"/>
      <w:lvlText w:val="%1.%2."/>
      <w:lvlJc w:val="left"/>
      <w:pPr>
        <w:tabs>
          <w:tab w:val="num" w:pos="792"/>
        </w:tabs>
        <w:ind w:left="792" w:hanging="432"/>
      </w:pPr>
      <w:rPr>
        <w:rFonts w:ascii="Tahoma" w:hAnsi="Tahoma" w:hint="default"/>
      </w:rPr>
    </w:lvl>
    <w:lvl w:ilvl="2">
      <w:start w:val="1"/>
      <w:numFmt w:val="decimal"/>
      <w:lvlText w:val="%1.%2.%3."/>
      <w:lvlJc w:val="left"/>
      <w:pPr>
        <w:tabs>
          <w:tab w:val="num" w:pos="2160"/>
        </w:tabs>
        <w:ind w:left="1224" w:hanging="504"/>
      </w:pPr>
      <w:rPr>
        <w:rFonts w:hint="default"/>
      </w:rPr>
    </w:lvl>
    <w:lvl w:ilvl="3">
      <w:numFmt w:val="none"/>
      <w:lvlText w:val=""/>
      <w:lvlJc w:val="left"/>
      <w:pPr>
        <w:tabs>
          <w:tab w:val="num" w:pos="360"/>
        </w:tabs>
      </w:p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 w15:restartNumberingAfterBreak="0">
    <w:nsid w:val="0D3A19E2"/>
    <w:multiLevelType w:val="hybridMultilevel"/>
    <w:tmpl w:val="3D9268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038E5"/>
    <w:multiLevelType w:val="multilevel"/>
    <w:tmpl w:val="E154EA9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5A2C12"/>
    <w:multiLevelType w:val="multilevel"/>
    <w:tmpl w:val="03CE41FC"/>
    <w:lvl w:ilvl="0">
      <w:start w:val="1"/>
      <w:numFmt w:val="decimal"/>
      <w:lvlText w:val="%1."/>
      <w:lvlJc w:val="left"/>
      <w:pPr>
        <w:tabs>
          <w:tab w:val="num" w:pos="360"/>
        </w:tabs>
        <w:ind w:left="340" w:hanging="340"/>
      </w:pPr>
      <w:rPr>
        <w:rFonts w:ascii="Tahoma" w:hAnsi="Tahoma" w:hint="default"/>
        <w:b w:val="0"/>
        <w:i w:val="0"/>
        <w:sz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0FA010AD"/>
    <w:multiLevelType w:val="hybridMultilevel"/>
    <w:tmpl w:val="613822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19304B"/>
    <w:multiLevelType w:val="multilevel"/>
    <w:tmpl w:val="F65CAF5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371556A"/>
    <w:multiLevelType w:val="multilevel"/>
    <w:tmpl w:val="5DB203C8"/>
    <w:lvl w:ilvl="0">
      <w:start w:val="1"/>
      <w:numFmt w:val="decimal"/>
      <w:lvlText w:val="%1."/>
      <w:lvlJc w:val="left"/>
      <w:pPr>
        <w:tabs>
          <w:tab w:val="num" w:pos="400"/>
        </w:tabs>
        <w:ind w:left="400" w:hanging="400"/>
      </w:pPr>
      <w:rPr>
        <w:rFonts w:ascii="Tahoma" w:eastAsia="SimSun" w:hAnsi="Tahoma" w:cs="Times New Roman"/>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24FE6BC6"/>
    <w:multiLevelType w:val="hybridMultilevel"/>
    <w:tmpl w:val="5336A294"/>
    <w:lvl w:ilvl="0" w:tplc="04150011">
      <w:start w:val="1"/>
      <w:numFmt w:val="decimal"/>
      <w:lvlText w:val="%1)"/>
      <w:lvlJc w:val="left"/>
      <w:pPr>
        <w:ind w:left="720" w:hanging="360"/>
      </w:pPr>
      <w:rPr>
        <w:rFonts w:hint="default"/>
      </w:rPr>
    </w:lvl>
    <w:lvl w:ilvl="1" w:tplc="EFFAF0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695A35"/>
    <w:multiLevelType w:val="multilevel"/>
    <w:tmpl w:val="3B695A35"/>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D0762FD"/>
    <w:multiLevelType w:val="hybridMultilevel"/>
    <w:tmpl w:val="94EC96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700D90"/>
    <w:multiLevelType w:val="hybridMultilevel"/>
    <w:tmpl w:val="0ABE98FA"/>
    <w:lvl w:ilvl="0" w:tplc="3AB0E2B6">
      <w:start w:val="1"/>
      <w:numFmt w:val="lowerLetter"/>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4B1F1A6B"/>
    <w:multiLevelType w:val="hybridMultilevel"/>
    <w:tmpl w:val="78A27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D00293"/>
    <w:multiLevelType w:val="multilevel"/>
    <w:tmpl w:val="4CD00293"/>
    <w:lvl w:ilvl="0">
      <w:start w:val="1"/>
      <w:numFmt w:val="decimal"/>
      <w:lvlText w:val="%1."/>
      <w:lvlJc w:val="left"/>
      <w:pPr>
        <w:tabs>
          <w:tab w:val="num" w:pos="397"/>
        </w:tabs>
        <w:ind w:left="397" w:hanging="397"/>
      </w:pPr>
      <w:rPr>
        <w:rFonts w:hint="default"/>
      </w:rPr>
    </w:lvl>
    <w:lvl w:ilvl="1">
      <w:start w:val="1"/>
      <w:numFmt w:val="decimal"/>
      <w:isLgl/>
      <w:lvlText w:val="%1.%2."/>
      <w:lvlJc w:val="left"/>
      <w:pPr>
        <w:tabs>
          <w:tab w:val="num" w:pos="1117"/>
        </w:tabs>
        <w:ind w:left="1117"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2271"/>
        </w:tabs>
        <w:ind w:left="2271" w:hanging="1080"/>
      </w:pPr>
      <w:rPr>
        <w:rFonts w:hint="default"/>
      </w:rPr>
    </w:lvl>
    <w:lvl w:ilvl="4">
      <w:start w:val="1"/>
      <w:numFmt w:val="decimal"/>
      <w:isLgl/>
      <w:lvlText w:val="%1.%2.%3.%4.%5."/>
      <w:lvlJc w:val="left"/>
      <w:pPr>
        <w:tabs>
          <w:tab w:val="num" w:pos="3028"/>
        </w:tabs>
        <w:ind w:left="3028" w:hanging="1440"/>
      </w:pPr>
      <w:rPr>
        <w:rFonts w:hint="default"/>
      </w:rPr>
    </w:lvl>
    <w:lvl w:ilvl="5">
      <w:start w:val="1"/>
      <w:numFmt w:val="decimal"/>
      <w:isLgl/>
      <w:lvlText w:val="%1.%2.%3.%4.%5.%6."/>
      <w:lvlJc w:val="left"/>
      <w:pPr>
        <w:tabs>
          <w:tab w:val="num" w:pos="3425"/>
        </w:tabs>
        <w:ind w:left="3425" w:hanging="1440"/>
      </w:pPr>
      <w:rPr>
        <w:rFonts w:hint="default"/>
      </w:rPr>
    </w:lvl>
    <w:lvl w:ilvl="6">
      <w:start w:val="1"/>
      <w:numFmt w:val="decimal"/>
      <w:isLgl/>
      <w:lvlText w:val="%1.%2.%3.%4.%5.%6.%7."/>
      <w:lvlJc w:val="left"/>
      <w:pPr>
        <w:tabs>
          <w:tab w:val="num" w:pos="4182"/>
        </w:tabs>
        <w:ind w:left="4182" w:hanging="1800"/>
      </w:pPr>
      <w:rPr>
        <w:rFonts w:hint="default"/>
      </w:rPr>
    </w:lvl>
    <w:lvl w:ilvl="7">
      <w:start w:val="1"/>
      <w:numFmt w:val="decimal"/>
      <w:isLgl/>
      <w:lvlText w:val="%1.%2.%3.%4.%5.%6.%7.%8."/>
      <w:lvlJc w:val="left"/>
      <w:pPr>
        <w:tabs>
          <w:tab w:val="num" w:pos="4939"/>
        </w:tabs>
        <w:ind w:left="4939" w:hanging="2160"/>
      </w:pPr>
      <w:rPr>
        <w:rFonts w:hint="default"/>
      </w:rPr>
    </w:lvl>
    <w:lvl w:ilvl="8">
      <w:start w:val="1"/>
      <w:numFmt w:val="decimal"/>
      <w:isLgl/>
      <w:lvlText w:val="%1.%2.%3.%4.%5.%6.%7.%8.%9."/>
      <w:lvlJc w:val="left"/>
      <w:pPr>
        <w:tabs>
          <w:tab w:val="num" w:pos="5336"/>
        </w:tabs>
        <w:ind w:left="5336" w:hanging="2160"/>
      </w:pPr>
      <w:rPr>
        <w:rFonts w:hint="default"/>
      </w:rPr>
    </w:lvl>
  </w:abstractNum>
  <w:abstractNum w:abstractNumId="14" w15:restartNumberingAfterBreak="0">
    <w:nsid w:val="5808721F"/>
    <w:multiLevelType w:val="multilevel"/>
    <w:tmpl w:val="5808721F"/>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15:restartNumberingAfterBreak="0">
    <w:nsid w:val="5A8C72E7"/>
    <w:multiLevelType w:val="hybridMultilevel"/>
    <w:tmpl w:val="4BD82A6C"/>
    <w:lvl w:ilvl="0" w:tplc="5B322010">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5DB3675D"/>
    <w:multiLevelType w:val="multilevel"/>
    <w:tmpl w:val="5DB203C8"/>
    <w:lvl w:ilvl="0">
      <w:start w:val="1"/>
      <w:numFmt w:val="decimal"/>
      <w:lvlText w:val="%1."/>
      <w:lvlJc w:val="left"/>
      <w:pPr>
        <w:tabs>
          <w:tab w:val="num" w:pos="400"/>
        </w:tabs>
        <w:ind w:left="400" w:hanging="400"/>
      </w:pPr>
      <w:rPr>
        <w:rFonts w:ascii="Tahoma" w:eastAsia="SimSun" w:hAnsi="Tahoma" w:cs="Times New Roman"/>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5E0A032D"/>
    <w:multiLevelType w:val="multilevel"/>
    <w:tmpl w:val="5E0A032D"/>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145"/>
        </w:tabs>
        <w:ind w:left="1145" w:hanging="720"/>
      </w:pPr>
      <w:rPr>
        <w:rFonts w:hint="default"/>
      </w:rPr>
    </w:lvl>
    <w:lvl w:ilvl="2">
      <w:start w:val="1"/>
      <w:numFmt w:val="decimal"/>
      <w:isLgl/>
      <w:lvlText w:val="%1.%2.%3."/>
      <w:lvlJc w:val="left"/>
      <w:pPr>
        <w:tabs>
          <w:tab w:val="num" w:pos="1570"/>
        </w:tabs>
        <w:ind w:left="1570" w:hanging="720"/>
      </w:pPr>
      <w:rPr>
        <w:rFonts w:hint="default"/>
      </w:rPr>
    </w:lvl>
    <w:lvl w:ilvl="3">
      <w:start w:val="1"/>
      <w:numFmt w:val="decimal"/>
      <w:isLgl/>
      <w:lvlText w:val="%1.%2.%3.%4."/>
      <w:lvlJc w:val="left"/>
      <w:pPr>
        <w:tabs>
          <w:tab w:val="num" w:pos="2355"/>
        </w:tabs>
        <w:ind w:left="2355" w:hanging="1080"/>
      </w:pPr>
      <w:rPr>
        <w:rFonts w:hint="default"/>
      </w:rPr>
    </w:lvl>
    <w:lvl w:ilvl="4">
      <w:start w:val="1"/>
      <w:numFmt w:val="decimal"/>
      <w:isLgl/>
      <w:lvlText w:val="%1.%2.%3.%4.%5."/>
      <w:lvlJc w:val="left"/>
      <w:pPr>
        <w:tabs>
          <w:tab w:val="num" w:pos="3140"/>
        </w:tabs>
        <w:ind w:left="3140" w:hanging="1440"/>
      </w:pPr>
      <w:rPr>
        <w:rFonts w:hint="default"/>
      </w:rPr>
    </w:lvl>
    <w:lvl w:ilvl="5">
      <w:start w:val="1"/>
      <w:numFmt w:val="decimal"/>
      <w:isLgl/>
      <w:lvlText w:val="%1.%2.%3.%4.%5.%6."/>
      <w:lvlJc w:val="left"/>
      <w:pPr>
        <w:tabs>
          <w:tab w:val="num" w:pos="3565"/>
        </w:tabs>
        <w:ind w:left="3565" w:hanging="1440"/>
      </w:pPr>
      <w:rPr>
        <w:rFonts w:hint="default"/>
      </w:rPr>
    </w:lvl>
    <w:lvl w:ilvl="6">
      <w:start w:val="1"/>
      <w:numFmt w:val="decimal"/>
      <w:isLgl/>
      <w:lvlText w:val="%1.%2.%3.%4.%5.%6.%7."/>
      <w:lvlJc w:val="left"/>
      <w:pPr>
        <w:tabs>
          <w:tab w:val="num" w:pos="4350"/>
        </w:tabs>
        <w:ind w:left="4350" w:hanging="1800"/>
      </w:pPr>
      <w:rPr>
        <w:rFonts w:hint="default"/>
      </w:rPr>
    </w:lvl>
    <w:lvl w:ilvl="7">
      <w:start w:val="1"/>
      <w:numFmt w:val="decimal"/>
      <w:isLgl/>
      <w:lvlText w:val="%1.%2.%3.%4.%5.%6.%7.%8."/>
      <w:lvlJc w:val="left"/>
      <w:pPr>
        <w:tabs>
          <w:tab w:val="num" w:pos="5135"/>
        </w:tabs>
        <w:ind w:left="5135" w:hanging="2160"/>
      </w:pPr>
      <w:rPr>
        <w:rFonts w:hint="default"/>
      </w:rPr>
    </w:lvl>
    <w:lvl w:ilvl="8">
      <w:start w:val="1"/>
      <w:numFmt w:val="decimal"/>
      <w:isLgl/>
      <w:lvlText w:val="%1.%2.%3.%4.%5.%6.%7.%8.%9."/>
      <w:lvlJc w:val="left"/>
      <w:pPr>
        <w:tabs>
          <w:tab w:val="num" w:pos="5560"/>
        </w:tabs>
        <w:ind w:left="5560" w:hanging="2160"/>
      </w:pPr>
      <w:rPr>
        <w:rFonts w:hint="default"/>
      </w:rPr>
    </w:lvl>
  </w:abstractNum>
  <w:abstractNum w:abstractNumId="18" w15:restartNumberingAfterBreak="0">
    <w:nsid w:val="5FEE03A1"/>
    <w:multiLevelType w:val="multilevel"/>
    <w:tmpl w:val="5FEE03A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0707925"/>
    <w:multiLevelType w:val="multilevel"/>
    <w:tmpl w:val="60707925"/>
    <w:lvl w:ilvl="0">
      <w:start w:val="1"/>
      <w:numFmt w:val="decimal"/>
      <w:lvlText w:val="%1."/>
      <w:lvlJc w:val="left"/>
      <w:pPr>
        <w:tabs>
          <w:tab w:val="num" w:pos="360"/>
        </w:tabs>
        <w:ind w:left="340" w:hanging="340"/>
      </w:pPr>
      <w:rPr>
        <w:rFonts w:ascii="Tahoma" w:hAnsi="Tahoma" w:hint="default"/>
        <w:b w:val="0"/>
        <w:i w:val="0"/>
        <w:sz w:val="22"/>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0" w15:restartNumberingAfterBreak="0">
    <w:nsid w:val="60A1569D"/>
    <w:multiLevelType w:val="hybridMultilevel"/>
    <w:tmpl w:val="1102B4FC"/>
    <w:lvl w:ilvl="0" w:tplc="3AB0E2B6">
      <w:start w:val="1"/>
      <w:numFmt w:val="lowerLetter"/>
      <w:lvlText w:val="%1)"/>
      <w:lvlJc w:val="left"/>
      <w:pPr>
        <w:ind w:left="1144"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D22C5E"/>
    <w:multiLevelType w:val="multilevel"/>
    <w:tmpl w:val="60D22C5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691101A"/>
    <w:multiLevelType w:val="multilevel"/>
    <w:tmpl w:val="5DB203C8"/>
    <w:lvl w:ilvl="0">
      <w:start w:val="1"/>
      <w:numFmt w:val="decimal"/>
      <w:lvlText w:val="%1."/>
      <w:lvlJc w:val="left"/>
      <w:pPr>
        <w:tabs>
          <w:tab w:val="num" w:pos="400"/>
        </w:tabs>
        <w:ind w:left="400" w:hanging="400"/>
      </w:pPr>
      <w:rPr>
        <w:rFonts w:ascii="Tahoma" w:eastAsia="SimSun" w:hAnsi="Tahoma" w:cs="Times New Roman"/>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6A384270"/>
    <w:multiLevelType w:val="multilevel"/>
    <w:tmpl w:val="6A3842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D983D7A"/>
    <w:multiLevelType w:val="multilevel"/>
    <w:tmpl w:val="46440A1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E7145A0"/>
    <w:multiLevelType w:val="multilevel"/>
    <w:tmpl w:val="6DF6E51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15:restartNumberingAfterBreak="0">
    <w:nsid w:val="752C6A0E"/>
    <w:multiLevelType w:val="multilevel"/>
    <w:tmpl w:val="752C6A0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5142"/>
        </w:tabs>
        <w:ind w:left="5142" w:hanging="2160"/>
      </w:pPr>
      <w:rPr>
        <w:rFonts w:hint="default"/>
      </w:rPr>
    </w:lvl>
    <w:lvl w:ilvl="8">
      <w:start w:val="1"/>
      <w:numFmt w:val="decimal"/>
      <w:lvlText w:val="%1.%2.%3.%4.%5.%6.%7.%8.%9."/>
      <w:lvlJc w:val="left"/>
      <w:pPr>
        <w:tabs>
          <w:tab w:val="num" w:pos="5568"/>
        </w:tabs>
        <w:ind w:left="5568" w:hanging="2160"/>
      </w:pPr>
      <w:rPr>
        <w:rFonts w:hint="default"/>
      </w:rPr>
    </w:lvl>
  </w:abstractNum>
  <w:abstractNum w:abstractNumId="27" w15:restartNumberingAfterBreak="0">
    <w:nsid w:val="7BC5031E"/>
    <w:multiLevelType w:val="multilevel"/>
    <w:tmpl w:val="7BC503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8" w15:restartNumberingAfterBreak="0">
    <w:nsid w:val="7E972B65"/>
    <w:multiLevelType w:val="multilevel"/>
    <w:tmpl w:val="7E972B65"/>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num w:numId="1">
    <w:abstractNumId w:val="9"/>
  </w:num>
  <w:num w:numId="2">
    <w:abstractNumId w:val="21"/>
  </w:num>
  <w:num w:numId="3">
    <w:abstractNumId w:val="27"/>
  </w:num>
  <w:num w:numId="4">
    <w:abstractNumId w:val="28"/>
  </w:num>
  <w:num w:numId="5">
    <w:abstractNumId w:val="4"/>
  </w:num>
  <w:num w:numId="6">
    <w:abstractNumId w:val="13"/>
  </w:num>
  <w:num w:numId="7">
    <w:abstractNumId w:val="18"/>
  </w:num>
  <w:num w:numId="8">
    <w:abstractNumId w:val="23"/>
  </w:num>
  <w:num w:numId="9">
    <w:abstractNumId w:val="22"/>
  </w:num>
  <w:num w:numId="10">
    <w:abstractNumId w:val="26"/>
  </w:num>
  <w:num w:numId="11">
    <w:abstractNumId w:val="19"/>
  </w:num>
  <w:num w:numId="12">
    <w:abstractNumId w:val="1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num>
  <w:num w:numId="16">
    <w:abstractNumId w:val="16"/>
  </w:num>
  <w:num w:numId="17">
    <w:abstractNumId w:val="2"/>
  </w:num>
  <w:num w:numId="18">
    <w:abstractNumId w:val="12"/>
  </w:num>
  <w:num w:numId="19">
    <w:abstractNumId w:val="10"/>
  </w:num>
  <w:num w:numId="20">
    <w:abstractNumId w:val="15"/>
  </w:num>
  <w:num w:numId="21">
    <w:abstractNumId w:val="11"/>
  </w:num>
  <w:num w:numId="22">
    <w:abstractNumId w:val="20"/>
  </w:num>
  <w:num w:numId="23">
    <w:abstractNumId w:val="8"/>
  </w:num>
  <w:num w:numId="24">
    <w:abstractNumId w:val="5"/>
  </w:num>
  <w:num w:numId="25">
    <w:abstractNumId w:val="0"/>
  </w:num>
  <w:num w:numId="26">
    <w:abstractNumId w:val="3"/>
  </w:num>
  <w:num w:numId="27">
    <w:abstractNumId w:val="1"/>
  </w:num>
  <w:num w:numId="28">
    <w:abstractNumId w:val="2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D8"/>
    <w:rsid w:val="00070C41"/>
    <w:rsid w:val="000C4E79"/>
    <w:rsid w:val="000D553F"/>
    <w:rsid w:val="00151AC6"/>
    <w:rsid w:val="00190C34"/>
    <w:rsid w:val="001C291E"/>
    <w:rsid w:val="002530CD"/>
    <w:rsid w:val="00275E37"/>
    <w:rsid w:val="002900A1"/>
    <w:rsid w:val="002C782C"/>
    <w:rsid w:val="003B2453"/>
    <w:rsid w:val="003C0062"/>
    <w:rsid w:val="00411357"/>
    <w:rsid w:val="004E37BC"/>
    <w:rsid w:val="00523247"/>
    <w:rsid w:val="00533480"/>
    <w:rsid w:val="00640ED8"/>
    <w:rsid w:val="006876CC"/>
    <w:rsid w:val="006B4580"/>
    <w:rsid w:val="006B7AEF"/>
    <w:rsid w:val="00722E0B"/>
    <w:rsid w:val="00764B7A"/>
    <w:rsid w:val="00765588"/>
    <w:rsid w:val="007C3D28"/>
    <w:rsid w:val="008629F8"/>
    <w:rsid w:val="00A04F18"/>
    <w:rsid w:val="00A57CB2"/>
    <w:rsid w:val="00B038A7"/>
    <w:rsid w:val="00B57B5E"/>
    <w:rsid w:val="00B74FEB"/>
    <w:rsid w:val="00BB1EBD"/>
    <w:rsid w:val="00BB1F45"/>
    <w:rsid w:val="00C5361C"/>
    <w:rsid w:val="00C776DA"/>
    <w:rsid w:val="00C860FC"/>
    <w:rsid w:val="00CA5286"/>
    <w:rsid w:val="00D03793"/>
    <w:rsid w:val="00D675BC"/>
    <w:rsid w:val="00DC5F1C"/>
    <w:rsid w:val="00DD716B"/>
    <w:rsid w:val="00DF02DF"/>
    <w:rsid w:val="00E23554"/>
    <w:rsid w:val="00E2707A"/>
    <w:rsid w:val="00E90652"/>
    <w:rsid w:val="00F0162E"/>
    <w:rsid w:val="00F857F5"/>
    <w:rsid w:val="00FC4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75E3"/>
  <w15:chartTrackingRefBased/>
  <w15:docId w15:val="{7BB11D52-13BD-449E-B19D-CB07D2EB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0ED8"/>
    <w:pPr>
      <w:widowControl w:val="0"/>
      <w:spacing w:after="0" w:line="240" w:lineRule="auto"/>
    </w:pPr>
    <w:rPr>
      <w:rFonts w:ascii="Times New Roman" w:eastAsia="SimSun" w:hAnsi="Times New Roman" w:cs="Times New Roman"/>
      <w:szCs w:val="20"/>
      <w:lang w:eastAsia="pl-PL"/>
    </w:rPr>
  </w:style>
  <w:style w:type="paragraph" w:styleId="Nagwek1">
    <w:name w:val="heading 1"/>
    <w:basedOn w:val="Normalny"/>
    <w:next w:val="Normalny"/>
    <w:link w:val="Nagwek1Znak"/>
    <w:qFormat/>
    <w:rsid w:val="00640ED8"/>
    <w:pPr>
      <w:keepNext/>
      <w:widowControl/>
      <w:jc w:val="center"/>
      <w:outlineLvl w:val="0"/>
    </w:pPr>
    <w:rPr>
      <w:rFonts w:ascii="Tahoma" w:hAnsi="Tahoma"/>
      <w:b/>
    </w:rPr>
  </w:style>
  <w:style w:type="paragraph" w:styleId="Nagwek2">
    <w:name w:val="heading 2"/>
    <w:basedOn w:val="Normalny"/>
    <w:next w:val="Normalny"/>
    <w:link w:val="Nagwek2Znak"/>
    <w:qFormat/>
    <w:rsid w:val="00640ED8"/>
    <w:pPr>
      <w:keepNext/>
      <w:widowControl/>
      <w:jc w:val="center"/>
      <w:outlineLvl w:val="1"/>
    </w:pPr>
    <w:rPr>
      <w:rFonts w:ascii="Tahoma" w:hAnsi="Tahoma"/>
      <w:b/>
      <w:sz w:val="24"/>
    </w:rPr>
  </w:style>
  <w:style w:type="paragraph" w:styleId="Nagwek3">
    <w:name w:val="heading 3"/>
    <w:basedOn w:val="Normalny"/>
    <w:next w:val="Normalny"/>
    <w:link w:val="Nagwek3Znak"/>
    <w:qFormat/>
    <w:rsid w:val="00640ED8"/>
    <w:pPr>
      <w:keepNext/>
      <w:widowControl/>
      <w:ind w:left="7799" w:hanging="428"/>
      <w:outlineLvl w:val="2"/>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0ED8"/>
    <w:rPr>
      <w:rFonts w:ascii="Tahoma" w:eastAsia="SimSun" w:hAnsi="Tahoma" w:cs="Times New Roman"/>
      <w:b/>
      <w:szCs w:val="20"/>
      <w:lang w:eastAsia="pl-PL"/>
    </w:rPr>
  </w:style>
  <w:style w:type="character" w:customStyle="1" w:styleId="Nagwek2Znak">
    <w:name w:val="Nagłówek 2 Znak"/>
    <w:basedOn w:val="Domylnaczcionkaakapitu"/>
    <w:link w:val="Nagwek2"/>
    <w:rsid w:val="00640ED8"/>
    <w:rPr>
      <w:rFonts w:ascii="Tahoma" w:eastAsia="SimSun" w:hAnsi="Tahoma" w:cs="Times New Roman"/>
      <w:b/>
      <w:sz w:val="24"/>
      <w:szCs w:val="20"/>
      <w:lang w:eastAsia="pl-PL"/>
    </w:rPr>
  </w:style>
  <w:style w:type="character" w:customStyle="1" w:styleId="Nagwek3Znak">
    <w:name w:val="Nagłówek 3 Znak"/>
    <w:basedOn w:val="Domylnaczcionkaakapitu"/>
    <w:link w:val="Nagwek3"/>
    <w:rsid w:val="00640ED8"/>
    <w:rPr>
      <w:rFonts w:ascii="Tahoma" w:eastAsia="SimSun" w:hAnsi="Tahoma" w:cs="Times New Roman"/>
      <w:b/>
      <w:szCs w:val="20"/>
      <w:lang w:eastAsia="pl-PL"/>
    </w:rPr>
  </w:style>
  <w:style w:type="paragraph" w:styleId="Tekstdymka">
    <w:name w:val="Balloon Text"/>
    <w:basedOn w:val="Normalny"/>
    <w:link w:val="TekstdymkaZnak"/>
    <w:uiPriority w:val="99"/>
    <w:unhideWhenUsed/>
    <w:rsid w:val="00640ED8"/>
    <w:rPr>
      <w:rFonts w:ascii="Tahoma" w:hAnsi="Tahoma" w:cs="Tahoma"/>
      <w:sz w:val="16"/>
      <w:szCs w:val="16"/>
    </w:rPr>
  </w:style>
  <w:style w:type="character" w:customStyle="1" w:styleId="TekstdymkaZnak">
    <w:name w:val="Tekst dymka Znak"/>
    <w:basedOn w:val="Domylnaczcionkaakapitu"/>
    <w:link w:val="Tekstdymka"/>
    <w:uiPriority w:val="99"/>
    <w:rsid w:val="00640ED8"/>
    <w:rPr>
      <w:rFonts w:ascii="Tahoma" w:eastAsia="SimSun" w:hAnsi="Tahoma" w:cs="Tahoma"/>
      <w:sz w:val="16"/>
      <w:szCs w:val="16"/>
      <w:lang w:eastAsia="pl-PL"/>
    </w:rPr>
  </w:style>
  <w:style w:type="paragraph" w:styleId="Tekstblokowy">
    <w:name w:val="Block Text"/>
    <w:basedOn w:val="Normalny"/>
    <w:semiHidden/>
    <w:rsid w:val="00640ED8"/>
    <w:pPr>
      <w:widowControl/>
      <w:ind w:left="993" w:right="-427" w:hanging="567"/>
      <w:jc w:val="both"/>
    </w:pPr>
    <w:rPr>
      <w:rFonts w:ascii="Tahoma" w:hAnsi="Tahoma"/>
    </w:rPr>
  </w:style>
  <w:style w:type="paragraph" w:styleId="Tekstpodstawowy">
    <w:name w:val="Body Text"/>
    <w:basedOn w:val="Normalny"/>
    <w:link w:val="TekstpodstawowyZnak"/>
    <w:semiHidden/>
    <w:rsid w:val="00640ED8"/>
    <w:pPr>
      <w:jc w:val="both"/>
    </w:pPr>
    <w:rPr>
      <w:rFonts w:ascii="Arial" w:hAnsi="Arial" w:cs="Arial"/>
      <w:szCs w:val="22"/>
    </w:rPr>
  </w:style>
  <w:style w:type="character" w:customStyle="1" w:styleId="TekstpodstawowyZnak">
    <w:name w:val="Tekst podstawowy Znak"/>
    <w:basedOn w:val="Domylnaczcionkaakapitu"/>
    <w:link w:val="Tekstpodstawowy"/>
    <w:semiHidden/>
    <w:rsid w:val="00640ED8"/>
    <w:rPr>
      <w:rFonts w:ascii="Arial" w:eastAsia="SimSun" w:hAnsi="Arial" w:cs="Arial"/>
      <w:lang w:eastAsia="pl-PL"/>
    </w:rPr>
  </w:style>
  <w:style w:type="paragraph" w:styleId="Tekstpodstawowy2">
    <w:name w:val="Body Text 2"/>
    <w:basedOn w:val="Normalny"/>
    <w:link w:val="Tekstpodstawowy2Znak"/>
    <w:semiHidden/>
    <w:rsid w:val="00640ED8"/>
    <w:pPr>
      <w:widowControl/>
      <w:jc w:val="both"/>
    </w:pPr>
    <w:rPr>
      <w:rFonts w:ascii="Tahoma" w:hAnsi="Tahoma"/>
      <w:sz w:val="20"/>
    </w:rPr>
  </w:style>
  <w:style w:type="character" w:customStyle="1" w:styleId="Tekstpodstawowy2Znak">
    <w:name w:val="Tekst podstawowy 2 Znak"/>
    <w:basedOn w:val="Domylnaczcionkaakapitu"/>
    <w:link w:val="Tekstpodstawowy2"/>
    <w:semiHidden/>
    <w:rsid w:val="00640ED8"/>
    <w:rPr>
      <w:rFonts w:ascii="Tahoma" w:eastAsia="SimSun" w:hAnsi="Tahoma" w:cs="Times New Roman"/>
      <w:sz w:val="20"/>
      <w:szCs w:val="20"/>
      <w:lang w:eastAsia="pl-PL"/>
    </w:rPr>
  </w:style>
  <w:style w:type="paragraph" w:styleId="Tekstpodstawowy3">
    <w:name w:val="Body Text 3"/>
    <w:basedOn w:val="Normalny"/>
    <w:link w:val="Tekstpodstawowy3Znak"/>
    <w:semiHidden/>
    <w:rsid w:val="00640ED8"/>
    <w:pPr>
      <w:widowControl/>
      <w:jc w:val="both"/>
    </w:pPr>
    <w:rPr>
      <w:sz w:val="24"/>
    </w:rPr>
  </w:style>
  <w:style w:type="character" w:customStyle="1" w:styleId="Tekstpodstawowy3Znak">
    <w:name w:val="Tekst podstawowy 3 Znak"/>
    <w:basedOn w:val="Domylnaczcionkaakapitu"/>
    <w:link w:val="Tekstpodstawowy3"/>
    <w:semiHidden/>
    <w:rsid w:val="00640ED8"/>
    <w:rPr>
      <w:rFonts w:ascii="Times New Roman" w:eastAsia="SimSun" w:hAnsi="Times New Roman" w:cs="Times New Roman"/>
      <w:sz w:val="24"/>
      <w:szCs w:val="20"/>
      <w:lang w:eastAsia="pl-PL"/>
    </w:rPr>
  </w:style>
  <w:style w:type="paragraph" w:styleId="Tekstpodstawowywcity">
    <w:name w:val="Body Text Indent"/>
    <w:basedOn w:val="Normalny"/>
    <w:link w:val="TekstpodstawowywcityZnak"/>
    <w:semiHidden/>
    <w:rsid w:val="00640ED8"/>
    <w:pPr>
      <w:widowControl/>
      <w:jc w:val="both"/>
    </w:pPr>
    <w:rPr>
      <w:sz w:val="24"/>
    </w:rPr>
  </w:style>
  <w:style w:type="character" w:customStyle="1" w:styleId="TekstpodstawowywcityZnak">
    <w:name w:val="Tekst podstawowy wcięty Znak"/>
    <w:basedOn w:val="Domylnaczcionkaakapitu"/>
    <w:link w:val="Tekstpodstawowywcity"/>
    <w:semiHidden/>
    <w:rsid w:val="00640ED8"/>
    <w:rPr>
      <w:rFonts w:ascii="Times New Roman" w:eastAsia="SimSun" w:hAnsi="Times New Roman" w:cs="Times New Roman"/>
      <w:sz w:val="24"/>
      <w:szCs w:val="20"/>
      <w:lang w:eastAsia="pl-PL"/>
    </w:rPr>
  </w:style>
  <w:style w:type="paragraph" w:styleId="Tekstpodstawowywcity2">
    <w:name w:val="Body Text Indent 2"/>
    <w:basedOn w:val="Normalny"/>
    <w:link w:val="Tekstpodstawowywcity2Znak"/>
    <w:semiHidden/>
    <w:rsid w:val="00640ED8"/>
    <w:pPr>
      <w:widowControl/>
      <w:ind w:left="284" w:hanging="284"/>
    </w:pPr>
    <w:rPr>
      <w:sz w:val="28"/>
    </w:rPr>
  </w:style>
  <w:style w:type="character" w:customStyle="1" w:styleId="Tekstpodstawowywcity2Znak">
    <w:name w:val="Tekst podstawowy wcięty 2 Znak"/>
    <w:basedOn w:val="Domylnaczcionkaakapitu"/>
    <w:link w:val="Tekstpodstawowywcity2"/>
    <w:semiHidden/>
    <w:rsid w:val="00640ED8"/>
    <w:rPr>
      <w:rFonts w:ascii="Times New Roman" w:eastAsia="SimSun" w:hAnsi="Times New Roman" w:cs="Times New Roman"/>
      <w:sz w:val="28"/>
      <w:szCs w:val="20"/>
      <w:lang w:eastAsia="pl-PL"/>
    </w:rPr>
  </w:style>
  <w:style w:type="paragraph" w:styleId="Tekstpodstawowywcity3">
    <w:name w:val="Body Text Indent 3"/>
    <w:basedOn w:val="Normalny"/>
    <w:link w:val="Tekstpodstawowywcity3Znak"/>
    <w:semiHidden/>
    <w:rsid w:val="00640ED8"/>
    <w:pPr>
      <w:widowControl/>
      <w:ind w:firstLine="426"/>
      <w:jc w:val="both"/>
    </w:pPr>
    <w:rPr>
      <w:rFonts w:ascii="Tahoma" w:hAnsi="Tahoma"/>
    </w:rPr>
  </w:style>
  <w:style w:type="character" w:customStyle="1" w:styleId="Tekstpodstawowywcity3Znak">
    <w:name w:val="Tekst podstawowy wcięty 3 Znak"/>
    <w:basedOn w:val="Domylnaczcionkaakapitu"/>
    <w:link w:val="Tekstpodstawowywcity3"/>
    <w:semiHidden/>
    <w:rsid w:val="00640ED8"/>
    <w:rPr>
      <w:rFonts w:ascii="Tahoma" w:eastAsia="SimSun" w:hAnsi="Tahoma" w:cs="Times New Roman"/>
      <w:szCs w:val="20"/>
      <w:lang w:eastAsia="pl-PL"/>
    </w:rPr>
  </w:style>
  <w:style w:type="character" w:styleId="Odwoaniedokomentarza">
    <w:name w:val="annotation reference"/>
    <w:semiHidden/>
    <w:rsid w:val="00640ED8"/>
    <w:rPr>
      <w:sz w:val="16"/>
    </w:rPr>
  </w:style>
  <w:style w:type="paragraph" w:styleId="Tekstkomentarza">
    <w:name w:val="annotation text"/>
    <w:basedOn w:val="Normalny"/>
    <w:link w:val="TekstkomentarzaZnak"/>
    <w:semiHidden/>
    <w:rsid w:val="00640ED8"/>
    <w:rPr>
      <w:sz w:val="20"/>
    </w:rPr>
  </w:style>
  <w:style w:type="character" w:customStyle="1" w:styleId="TekstkomentarzaZnak">
    <w:name w:val="Tekst komentarza Znak"/>
    <w:basedOn w:val="Domylnaczcionkaakapitu"/>
    <w:link w:val="Tekstkomentarza"/>
    <w:semiHidden/>
    <w:rsid w:val="00640ED8"/>
    <w:rPr>
      <w:rFonts w:ascii="Times New Roman" w:eastAsia="SimSun" w:hAnsi="Times New Roman" w:cs="Times New Roman"/>
      <w:sz w:val="20"/>
      <w:szCs w:val="20"/>
      <w:lang w:eastAsia="pl-PL"/>
    </w:rPr>
  </w:style>
  <w:style w:type="paragraph" w:styleId="Stopka">
    <w:name w:val="footer"/>
    <w:basedOn w:val="Normalny"/>
    <w:link w:val="StopkaZnak"/>
    <w:uiPriority w:val="99"/>
    <w:rsid w:val="00640ED8"/>
    <w:pPr>
      <w:tabs>
        <w:tab w:val="center" w:pos="4536"/>
        <w:tab w:val="right" w:pos="9072"/>
      </w:tabs>
    </w:pPr>
  </w:style>
  <w:style w:type="character" w:customStyle="1" w:styleId="StopkaZnak">
    <w:name w:val="Stopka Znak"/>
    <w:basedOn w:val="Domylnaczcionkaakapitu"/>
    <w:link w:val="Stopka"/>
    <w:uiPriority w:val="99"/>
    <w:rsid w:val="00640ED8"/>
    <w:rPr>
      <w:rFonts w:ascii="Times New Roman" w:eastAsia="SimSun" w:hAnsi="Times New Roman" w:cs="Times New Roman"/>
      <w:szCs w:val="20"/>
      <w:lang w:eastAsia="pl-PL"/>
    </w:rPr>
  </w:style>
  <w:style w:type="paragraph" w:styleId="Nagwek">
    <w:name w:val="header"/>
    <w:basedOn w:val="Normalny"/>
    <w:link w:val="NagwekZnak"/>
    <w:uiPriority w:val="99"/>
    <w:rsid w:val="00640ED8"/>
    <w:pPr>
      <w:tabs>
        <w:tab w:val="center" w:pos="4536"/>
        <w:tab w:val="right" w:pos="9072"/>
      </w:tabs>
    </w:pPr>
  </w:style>
  <w:style w:type="character" w:customStyle="1" w:styleId="NagwekZnak">
    <w:name w:val="Nagłówek Znak"/>
    <w:basedOn w:val="Domylnaczcionkaakapitu"/>
    <w:link w:val="Nagwek"/>
    <w:uiPriority w:val="99"/>
    <w:rsid w:val="00640ED8"/>
    <w:rPr>
      <w:rFonts w:ascii="Times New Roman" w:eastAsia="SimSun" w:hAnsi="Times New Roman" w:cs="Times New Roman"/>
      <w:szCs w:val="20"/>
      <w:lang w:eastAsia="pl-PL"/>
    </w:rPr>
  </w:style>
  <w:style w:type="character" w:styleId="Numerstrony">
    <w:name w:val="page number"/>
    <w:semiHidden/>
    <w:rsid w:val="00640ED8"/>
  </w:style>
  <w:style w:type="paragraph" w:styleId="Zwykytekst">
    <w:name w:val="Plain Text"/>
    <w:basedOn w:val="Normalny"/>
    <w:link w:val="ZwykytekstZnak"/>
    <w:semiHidden/>
    <w:rsid w:val="00640ED8"/>
    <w:pPr>
      <w:widowControl/>
    </w:pPr>
    <w:rPr>
      <w:rFonts w:ascii="Courier New" w:hAnsi="Courier New"/>
      <w:sz w:val="20"/>
    </w:rPr>
  </w:style>
  <w:style w:type="character" w:customStyle="1" w:styleId="ZwykytekstZnak">
    <w:name w:val="Zwykły tekst Znak"/>
    <w:basedOn w:val="Domylnaczcionkaakapitu"/>
    <w:link w:val="Zwykytekst"/>
    <w:semiHidden/>
    <w:rsid w:val="00640ED8"/>
    <w:rPr>
      <w:rFonts w:ascii="Courier New" w:eastAsia="SimSun" w:hAnsi="Courier New" w:cs="Times New Roman"/>
      <w:sz w:val="20"/>
      <w:szCs w:val="20"/>
      <w:lang w:eastAsia="pl-PL"/>
    </w:rPr>
  </w:style>
  <w:style w:type="paragraph" w:customStyle="1" w:styleId="Tekstdopunktu">
    <w:name w:val="Tekst do punktu"/>
    <w:rsid w:val="00640ED8"/>
    <w:pPr>
      <w:widowControl w:val="0"/>
      <w:spacing w:after="0" w:line="240" w:lineRule="auto"/>
      <w:ind w:left="510"/>
      <w:jc w:val="both"/>
    </w:pPr>
    <w:rPr>
      <w:rFonts w:ascii="Times" w:eastAsia="SimSun" w:hAnsi="Times" w:cs="Times New Roman"/>
      <w:szCs w:val="20"/>
      <w:lang w:eastAsia="pl-PL"/>
    </w:rPr>
  </w:style>
  <w:style w:type="paragraph" w:customStyle="1" w:styleId="NowyPunkt">
    <w:name w:val="Nowy Punkt"/>
    <w:basedOn w:val="Normalny"/>
    <w:next w:val="Tekstdopunktu"/>
    <w:rsid w:val="00640ED8"/>
    <w:pPr>
      <w:ind w:left="284"/>
    </w:pPr>
    <w:rPr>
      <w:rFonts w:ascii="Times" w:hAnsi="Times"/>
      <w:b/>
    </w:rPr>
  </w:style>
  <w:style w:type="paragraph" w:customStyle="1" w:styleId="BodyText21">
    <w:name w:val="Body Text 21"/>
    <w:basedOn w:val="Normalny"/>
    <w:rsid w:val="00640ED8"/>
    <w:pPr>
      <w:spacing w:line="360" w:lineRule="auto"/>
    </w:pPr>
    <w:rPr>
      <w:sz w:val="28"/>
    </w:rPr>
  </w:style>
  <w:style w:type="character" w:customStyle="1" w:styleId="Brak">
    <w:name w:val="Brak"/>
    <w:rsid w:val="00640ED8"/>
  </w:style>
  <w:style w:type="paragraph" w:styleId="Akapitzlist">
    <w:name w:val="List Paragraph"/>
    <w:basedOn w:val="Normalny"/>
    <w:uiPriority w:val="34"/>
    <w:qFormat/>
    <w:rsid w:val="00070C41"/>
    <w:pPr>
      <w:widowControl/>
      <w:ind w:left="720"/>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2063</Words>
  <Characters>12383</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fornal</dc:creator>
  <cp:keywords/>
  <dc:description/>
  <cp:lastModifiedBy>Borak</cp:lastModifiedBy>
  <cp:revision>26</cp:revision>
  <cp:lastPrinted>2021-10-01T09:25:00Z</cp:lastPrinted>
  <dcterms:created xsi:type="dcterms:W3CDTF">2021-06-22T10:31:00Z</dcterms:created>
  <dcterms:modified xsi:type="dcterms:W3CDTF">2021-12-23T08:12:00Z</dcterms:modified>
</cp:coreProperties>
</file>